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AD78" w14:textId="2BEDD851" w:rsidR="005C4C68" w:rsidRDefault="00B81B6D" w:rsidP="00416FD7">
      <w:pPr>
        <w:pStyle w:val="Nzev"/>
        <w:jc w:val="center"/>
      </w:pPr>
      <w:r>
        <w:t>Metodika tvorby a aktualizace doporučených postupů a operativních doporučení ve zdravotnictví</w:t>
      </w:r>
    </w:p>
    <w:p w14:paraId="760F9661" w14:textId="0136B555" w:rsidR="005C4C68" w:rsidRDefault="005C4C68" w:rsidP="005C4C68">
      <w:pPr>
        <w:pStyle w:val="Podnadpis"/>
        <w:jc w:val="center"/>
      </w:pPr>
    </w:p>
    <w:p w14:paraId="4F08F382" w14:textId="77777777" w:rsidR="005C4C68" w:rsidRDefault="005C4C68" w:rsidP="005C4C68"/>
    <w:p w14:paraId="2572AE33" w14:textId="77777777" w:rsidR="005C4C68" w:rsidRDefault="005C4C68" w:rsidP="005C4C68"/>
    <w:p w14:paraId="3B91AA8D" w14:textId="77777777" w:rsidR="005C4C68" w:rsidRDefault="005C4C68" w:rsidP="005C4C68"/>
    <w:p w14:paraId="5E48BCC3" w14:textId="77777777" w:rsidR="005C4C68" w:rsidRDefault="005C4C68" w:rsidP="005C4C68"/>
    <w:p w14:paraId="277E6101" w14:textId="6773FA7D" w:rsidR="005C4C68" w:rsidRDefault="005C4C68" w:rsidP="005C4C68"/>
    <w:p w14:paraId="3EF87394" w14:textId="77777777" w:rsidR="005C4C68" w:rsidRDefault="005C4C68" w:rsidP="005C4C68"/>
    <w:p w14:paraId="5C76D040" w14:textId="77777777" w:rsidR="005C4C68" w:rsidRDefault="005C4C68" w:rsidP="005C4C68"/>
    <w:p w14:paraId="6492978B" w14:textId="77777777" w:rsidR="00095505" w:rsidRDefault="00095505" w:rsidP="005C4C68"/>
    <w:p w14:paraId="4C574D2B" w14:textId="77777777" w:rsidR="005C4C68" w:rsidRDefault="005C4C68" w:rsidP="005C4C68"/>
    <w:p w14:paraId="4C384117" w14:textId="77777777" w:rsidR="005C4C68" w:rsidRDefault="005C4C68" w:rsidP="005C4C68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7434"/>
      </w:tblGrid>
      <w:tr w:rsidR="005C4C68" w14:paraId="03F43B76" w14:textId="77777777" w:rsidTr="00A72EA0">
        <w:tc>
          <w:tcPr>
            <w:tcW w:w="1638" w:type="dxa"/>
            <w:tcBorders>
              <w:right w:val="single" w:sz="4" w:space="0" w:color="auto"/>
            </w:tcBorders>
          </w:tcPr>
          <w:p w14:paraId="2525DA5C" w14:textId="77777777" w:rsidR="005C4C68" w:rsidRDefault="005C4C68">
            <w:pPr>
              <w:pStyle w:val="Autoi"/>
            </w:pPr>
            <w:r>
              <w:t>Autor / Autoři:</w:t>
            </w:r>
          </w:p>
        </w:tc>
        <w:tc>
          <w:tcPr>
            <w:tcW w:w="7434" w:type="dxa"/>
            <w:tcBorders>
              <w:left w:val="single" w:sz="4" w:space="0" w:color="auto"/>
            </w:tcBorders>
          </w:tcPr>
          <w:p w14:paraId="2D49D16E" w14:textId="1673B98E" w:rsidR="005C4C68" w:rsidRDefault="00BF60F1" w:rsidP="00BF60F1">
            <w:pPr>
              <w:pStyle w:val="Autoi"/>
            </w:pPr>
            <w:r>
              <w:t>PhDr. Miloslav Klugar, Ph.D., Mgr. Jitka Klugarová, Ph.D., MUDr.</w:t>
            </w:r>
            <w:r w:rsidR="006B5AF4">
              <w:t> </w:t>
            </w:r>
            <w:r>
              <w:t>Lucia Kantorová, Ing. Mgr. Tereza Vrbová, Ph.D., prof. PhDr.</w:t>
            </w:r>
            <w:r w:rsidR="006B5AF4">
              <w:t xml:space="preserve"> </w:t>
            </w:r>
            <w:r>
              <w:t xml:space="preserve">Andrea Pokorná, Ph.D., </w:t>
            </w:r>
            <w:r w:rsidR="009F2667">
              <w:t xml:space="preserve">Mgr. Andrea Pavlíková, </w:t>
            </w:r>
            <w:r>
              <w:t>Mgr. Pavla</w:t>
            </w:r>
            <w:r w:rsidR="0015325C">
              <w:t xml:space="preserve"> </w:t>
            </w:r>
            <w:r>
              <w:t>Drapáčová, Ing. Jana Rozmarinová, Ph.D.,</w:t>
            </w:r>
            <w:r w:rsidR="000904B3">
              <w:t xml:space="preserve"> </w:t>
            </w:r>
            <w:r w:rsidR="00B454F4">
              <w:t>RNDr.</w:t>
            </w:r>
            <w:r w:rsidR="00A22E93">
              <w:t xml:space="preserve"> </w:t>
            </w:r>
            <w:r w:rsidR="00B454F4">
              <w:t>Dana</w:t>
            </w:r>
            <w:r w:rsidR="00F675D1">
              <w:t xml:space="preserve"> </w:t>
            </w:r>
            <w:r w:rsidR="00B454F4">
              <w:t>Vigašová,</w:t>
            </w:r>
            <w:r w:rsidR="00F675D1">
              <w:t xml:space="preserve"> </w:t>
            </w:r>
            <w:r w:rsidR="00B454F4">
              <w:t>Ph.D</w:t>
            </w:r>
            <w:r w:rsidR="00CE4138">
              <w:t>.</w:t>
            </w:r>
            <w:r w:rsidR="00B454F4">
              <w:t>,</w:t>
            </w:r>
            <w:r w:rsidR="00F675D1">
              <w:t xml:space="preserve"> </w:t>
            </w:r>
            <w:r>
              <w:t>doc. MUDr. Ondřej Volný, Ph.D.,</w:t>
            </w:r>
            <w:r w:rsidR="004C0ADC">
              <w:t xml:space="preserve"> </w:t>
            </w:r>
            <w:r>
              <w:t>MUDr. Radim L</w:t>
            </w:r>
            <w:r w:rsidR="000B5F6D">
              <w:t>í</w:t>
            </w:r>
            <w:r>
              <w:t>čeník, Ph.D., RNDr. Jan Mužík, Ph.D., RNDr. Martin Komenda, Ph.D., RNDr. Jakub Gregor</w:t>
            </w:r>
            <w:r w:rsidR="00CF27C4">
              <w:t>,</w:t>
            </w:r>
            <w:r>
              <w:t xml:space="preserve"> Ph.D., Mgr. Simona Slezáková, Ph.D., prof. RNDr. Ladislav Dušek, Ph.D.</w:t>
            </w:r>
          </w:p>
        </w:tc>
      </w:tr>
      <w:tr w:rsidR="005C4C68" w14:paraId="25E2FDBC" w14:textId="77777777" w:rsidTr="00A72EA0">
        <w:tc>
          <w:tcPr>
            <w:tcW w:w="1638" w:type="dxa"/>
            <w:tcBorders>
              <w:right w:val="single" w:sz="4" w:space="0" w:color="auto"/>
            </w:tcBorders>
          </w:tcPr>
          <w:p w14:paraId="4B99D0D1" w14:textId="77777777" w:rsidR="005C4C68" w:rsidRDefault="005C4C68">
            <w:pPr>
              <w:pStyle w:val="Autoi"/>
            </w:pPr>
            <w:r>
              <w:t>Verze:</w:t>
            </w:r>
          </w:p>
        </w:tc>
        <w:tc>
          <w:tcPr>
            <w:tcW w:w="7434" w:type="dxa"/>
            <w:tcBorders>
              <w:left w:val="single" w:sz="4" w:space="0" w:color="auto"/>
            </w:tcBorders>
          </w:tcPr>
          <w:p w14:paraId="66ECCF8B" w14:textId="4C965DBC" w:rsidR="005C4C68" w:rsidRDefault="00CC798D">
            <w:pPr>
              <w:pStyle w:val="Autoi"/>
            </w:pPr>
            <w:r>
              <w:t>ZPV</w:t>
            </w:r>
          </w:p>
        </w:tc>
      </w:tr>
      <w:tr w:rsidR="005C4C68" w14:paraId="77838F20" w14:textId="77777777" w:rsidTr="00A72EA0">
        <w:tc>
          <w:tcPr>
            <w:tcW w:w="1638" w:type="dxa"/>
            <w:tcBorders>
              <w:right w:val="single" w:sz="4" w:space="0" w:color="auto"/>
            </w:tcBorders>
          </w:tcPr>
          <w:p w14:paraId="102CE0E7" w14:textId="77777777" w:rsidR="005C4C68" w:rsidRDefault="005C4C68">
            <w:pPr>
              <w:pStyle w:val="Autoi"/>
            </w:pPr>
            <w:r>
              <w:t>Datum:</w:t>
            </w:r>
            <w:r>
              <w:tab/>
            </w:r>
          </w:p>
        </w:tc>
        <w:tc>
          <w:tcPr>
            <w:tcW w:w="7434" w:type="dxa"/>
            <w:tcBorders>
              <w:left w:val="single" w:sz="4" w:space="0" w:color="auto"/>
            </w:tcBorders>
          </w:tcPr>
          <w:p w14:paraId="24BCBBF6" w14:textId="47BD794D" w:rsidR="005C4C68" w:rsidRDefault="00CC798D">
            <w:pPr>
              <w:pStyle w:val="Autoi"/>
            </w:pPr>
            <w:r>
              <w:t>31. 5. 2025</w:t>
            </w:r>
          </w:p>
        </w:tc>
      </w:tr>
    </w:tbl>
    <w:p w14:paraId="3BBAC750" w14:textId="77777777" w:rsidR="005C4C68" w:rsidRDefault="005C4C68" w:rsidP="005C4C68"/>
    <w:p w14:paraId="077D23EE" w14:textId="77777777" w:rsidR="005C4C68" w:rsidRDefault="005C4C68" w:rsidP="005C4C68">
      <w:pPr>
        <w:sectPr w:rsidR="005C4C68" w:rsidSect="00A93A14">
          <w:headerReference w:type="default" r:id="rId11"/>
          <w:footerReference w:type="default" r:id="rId12"/>
          <w:pgSz w:w="11906" w:h="16838" w:code="9"/>
          <w:pgMar w:top="1418" w:right="1418" w:bottom="1418" w:left="1418" w:header="851" w:footer="851" w:gutter="0"/>
          <w:cols w:space="708"/>
          <w:docGrid w:linePitch="360"/>
        </w:sectPr>
      </w:pPr>
    </w:p>
    <w:p w14:paraId="7F234C4E" w14:textId="77777777" w:rsidR="003D0A6C" w:rsidRDefault="003D0A6C" w:rsidP="003D0A6C">
      <w:pPr>
        <w:pStyle w:val="Nadpis1"/>
        <w:numPr>
          <w:ilvl w:val="0"/>
          <w:numId w:val="0"/>
        </w:numPr>
        <w:ind w:left="431" w:hanging="431"/>
        <w:rPr>
          <w:rFonts w:ascii="Times New Roman" w:hAnsi="Times New Roman"/>
        </w:rPr>
      </w:pPr>
      <w:r>
        <w:rPr>
          <w:rStyle w:val="Siln"/>
          <w:b/>
          <w:bCs/>
        </w:rPr>
        <w:lastRenderedPageBreak/>
        <w:t>1.3.1 Zapojení pacientů a veřejnosti do procesu tvorby DP/OD</w:t>
      </w:r>
    </w:p>
    <w:p w14:paraId="08333D42" w14:textId="77777777" w:rsidR="003D0A6C" w:rsidRDefault="003D0A6C" w:rsidP="003D0A6C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t>1.3.1.1 Úvod a cíle zapojení pacientů a veřejnosti</w:t>
      </w:r>
    </w:p>
    <w:p w14:paraId="30C1B643" w14:textId="70105C12" w:rsidR="003D0A6C" w:rsidRDefault="003D0A6C" w:rsidP="003D0A6C">
      <w:pPr>
        <w:pStyle w:val="Normlnweb"/>
      </w:pPr>
      <w:r>
        <w:t>Zapojení pacientů a veřejnosti (</w:t>
      </w:r>
      <w:r w:rsidR="00EE4FFE">
        <w:t>ZPV</w:t>
      </w:r>
      <w:r>
        <w:t xml:space="preserve">) je klíčovým prvkem procesu tvorby národních doporučených postupů (DP) a operativních doporučení (OD) ve zdravotnictví. Jeho cílem je zajistit, aby výsledná doporučení reflektovala potřeby, hodnoty a preference pacientů a veřejnosti, čímž se </w:t>
      </w:r>
      <w:proofErr w:type="gramStart"/>
      <w:r>
        <w:t>zvýší</w:t>
      </w:r>
      <w:proofErr w:type="gramEnd"/>
      <w:r>
        <w:t xml:space="preserve"> jejich důvěryhodnost, relevance a využitelnost v každodenní praxi.</w:t>
      </w:r>
    </w:p>
    <w:p w14:paraId="127A0567" w14:textId="77777777" w:rsidR="003D0A6C" w:rsidRDefault="003D0A6C" w:rsidP="003D0A6C">
      <w:pPr>
        <w:pStyle w:val="Normlnweb"/>
      </w:pPr>
      <w:r>
        <w:t>Díky aktivnímu zapojení pacientů a veřejnosti:</w:t>
      </w:r>
    </w:p>
    <w:p w14:paraId="6E2E0AD2" w14:textId="77777777" w:rsidR="003D0A6C" w:rsidRDefault="003D0A6C" w:rsidP="00CC798D">
      <w:pPr>
        <w:pStyle w:val="Normlnweb"/>
        <w:numPr>
          <w:ilvl w:val="0"/>
          <w:numId w:val="7"/>
        </w:numPr>
      </w:pPr>
      <w:r>
        <w:t>lépe identifikujeme témata, která jsou pro pacienty a veřejnost skutečně důležitá, čímž usnadníme výběr prioritních oblastí pro tvorbu DP/OD,</w:t>
      </w:r>
    </w:p>
    <w:p w14:paraId="77620249" w14:textId="77777777" w:rsidR="003D0A6C" w:rsidRDefault="003D0A6C" w:rsidP="00CC798D">
      <w:pPr>
        <w:pStyle w:val="Normlnweb"/>
        <w:numPr>
          <w:ilvl w:val="0"/>
          <w:numId w:val="7"/>
        </w:numPr>
      </w:pPr>
      <w:r>
        <w:t>získáme pohled na hodnoty a preference pacientů, které často nejsou dostatečně zastoupeny ve vědecké literatuře, ale mají zásadní vliv na rozhodování a kvalitu péče,</w:t>
      </w:r>
    </w:p>
    <w:p w14:paraId="05FEAF39" w14:textId="77777777" w:rsidR="003D0A6C" w:rsidRDefault="003D0A6C" w:rsidP="00CC798D">
      <w:pPr>
        <w:pStyle w:val="Normlnweb"/>
        <w:numPr>
          <w:ilvl w:val="0"/>
          <w:numId w:val="7"/>
        </w:numPr>
      </w:pPr>
      <w:r>
        <w:t xml:space="preserve">zajistíme, že doporučení budou pro pacienty srozumitelná a prakticky využitelná, což </w:t>
      </w:r>
      <w:proofErr w:type="gramStart"/>
      <w:r>
        <w:t>podpoří</w:t>
      </w:r>
      <w:proofErr w:type="gramEnd"/>
      <w:r>
        <w:t xml:space="preserve"> jejich implementaci a dodržování doporučení,</w:t>
      </w:r>
    </w:p>
    <w:p w14:paraId="1694C532" w14:textId="77777777" w:rsidR="003D0A6C" w:rsidRDefault="003D0A6C" w:rsidP="00CC798D">
      <w:pPr>
        <w:pStyle w:val="Normlnweb"/>
        <w:numPr>
          <w:ilvl w:val="0"/>
          <w:numId w:val="7"/>
        </w:numPr>
      </w:pPr>
      <w:r>
        <w:t>posílíme transparentnost a důvěru veřejnosti v proces tvorby DP/OD, čímž přispějeme k legitimitě rozhodovacího procesu.</w:t>
      </w:r>
    </w:p>
    <w:p w14:paraId="645DDE70" w14:textId="39E7B9C0" w:rsidR="003D0A6C" w:rsidRDefault="003D0A6C" w:rsidP="003D0A6C"/>
    <w:p w14:paraId="002B4F46" w14:textId="7045974C" w:rsidR="003D0A6C" w:rsidRDefault="003D0A6C" w:rsidP="003D0A6C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t>1.3.1.2 Kdo se zapojuje</w:t>
      </w:r>
    </w:p>
    <w:p w14:paraId="188CE914" w14:textId="12B44355" w:rsidR="003D0A6C" w:rsidRDefault="003D0A6C" w:rsidP="003D0A6C">
      <w:pPr>
        <w:pStyle w:val="Normlnweb"/>
      </w:pPr>
      <w:r>
        <w:t xml:space="preserve">Proces zapojení pacientů a veřejnosti je koncipován tak, aby zahrnoval co nejširší spektrum relevantních aktérů. </w:t>
      </w:r>
      <w:r w:rsidR="00DA5615">
        <w:t>Zapojeni by měly být</w:t>
      </w:r>
      <w:r>
        <w:t>:</w:t>
      </w:r>
    </w:p>
    <w:p w14:paraId="70D66407" w14:textId="77777777" w:rsidR="003D0A6C" w:rsidRDefault="003D0A6C" w:rsidP="00CC798D">
      <w:pPr>
        <w:pStyle w:val="Normlnweb"/>
        <w:numPr>
          <w:ilvl w:val="0"/>
          <w:numId w:val="8"/>
        </w:numPr>
      </w:pPr>
      <w:r>
        <w:t>jednotliví pacienti se zkušeností s daným zdravotním problémem,</w:t>
      </w:r>
    </w:p>
    <w:p w14:paraId="6BC85EDA" w14:textId="77777777" w:rsidR="003D0A6C" w:rsidRDefault="003D0A6C" w:rsidP="00CC798D">
      <w:pPr>
        <w:pStyle w:val="Normlnweb"/>
        <w:numPr>
          <w:ilvl w:val="0"/>
          <w:numId w:val="8"/>
        </w:numPr>
      </w:pPr>
      <w:r>
        <w:t>zástupci pacientských organizací a spolků,</w:t>
      </w:r>
    </w:p>
    <w:p w14:paraId="00EBBC6C" w14:textId="77777777" w:rsidR="003D0A6C" w:rsidRDefault="003D0A6C" w:rsidP="00CC798D">
      <w:pPr>
        <w:pStyle w:val="Normlnweb"/>
        <w:numPr>
          <w:ilvl w:val="0"/>
          <w:numId w:val="8"/>
        </w:numPr>
      </w:pPr>
      <w:r>
        <w:t>rodinní příslušníci a neformální pečovatelé,</w:t>
      </w:r>
    </w:p>
    <w:p w14:paraId="6EA82C03" w14:textId="77777777" w:rsidR="003D0A6C" w:rsidRDefault="003D0A6C" w:rsidP="00CC798D">
      <w:pPr>
        <w:pStyle w:val="Normlnweb"/>
        <w:numPr>
          <w:ilvl w:val="0"/>
          <w:numId w:val="8"/>
        </w:numPr>
      </w:pPr>
      <w:r>
        <w:t>zástupci širší veřejnosti, zejména osoby z různých sociálních a demografických skupin (například senioři, etnické menšiny, osoby s nižším vzděláním nebo zdravotním postižením),</w:t>
      </w:r>
    </w:p>
    <w:p w14:paraId="44AD5272" w14:textId="77777777" w:rsidR="003D0A6C" w:rsidRDefault="003D0A6C" w:rsidP="00CC798D">
      <w:pPr>
        <w:pStyle w:val="Normlnweb"/>
        <w:numPr>
          <w:ilvl w:val="0"/>
          <w:numId w:val="8"/>
        </w:numPr>
      </w:pPr>
      <w:r>
        <w:t>odborníci na participaci pacientů a veřejnosti.</w:t>
      </w:r>
    </w:p>
    <w:p w14:paraId="4840BF3F" w14:textId="422D2266" w:rsidR="003D0A6C" w:rsidRDefault="003D0A6C" w:rsidP="003D0A6C"/>
    <w:p w14:paraId="76F5B9F0" w14:textId="06421958" w:rsidR="003D0A6C" w:rsidRDefault="003D0A6C" w:rsidP="003D0A6C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t>1.3.1.3 Kdy se pacienti a veřejnost zapojují</w:t>
      </w:r>
    </w:p>
    <w:p w14:paraId="4BEB1529" w14:textId="77777777" w:rsidR="003D0A6C" w:rsidRDefault="003D0A6C" w:rsidP="003D0A6C">
      <w:pPr>
        <w:pStyle w:val="Normlnweb"/>
      </w:pPr>
      <w:r>
        <w:t>Zapojení pacientů a veřejnosti probíhá ve všech klíčových fázích tvorby DP/OD. Konkrétně:</w:t>
      </w:r>
    </w:p>
    <w:p w14:paraId="1497B22B" w14:textId="05C8B56C" w:rsidR="003D0A6C" w:rsidRDefault="003D0A6C" w:rsidP="00CC798D">
      <w:pPr>
        <w:pStyle w:val="Normlnweb"/>
        <w:numPr>
          <w:ilvl w:val="0"/>
          <w:numId w:val="9"/>
        </w:numPr>
      </w:pPr>
      <w:r>
        <w:rPr>
          <w:rStyle w:val="Siln"/>
        </w:rPr>
        <w:t>Prioritizace témat:</w:t>
      </w:r>
      <w:r>
        <w:t xml:space="preserve"> pacienti a veřejnost mohou pomoci identifikovat oblasti zdravotní péče, které jsou pro ně nejdůležitější.</w:t>
      </w:r>
      <w:r w:rsidR="00297BE0">
        <w:t xml:space="preserve"> Mohou navrhnout téma prostřednictvím </w:t>
      </w:r>
      <w:hyperlink r:id="rId13" w:history="1">
        <w:r w:rsidR="00297BE0" w:rsidRPr="00D31B41">
          <w:rPr>
            <w:rStyle w:val="Hypertextovodkaz"/>
          </w:rPr>
          <w:t>formuláře na portál</w:t>
        </w:r>
        <w:r w:rsidR="00D31B41" w:rsidRPr="00D31B41">
          <w:rPr>
            <w:rStyle w:val="Hypertextovodkaz"/>
          </w:rPr>
          <w:t>u</w:t>
        </w:r>
        <w:r w:rsidR="00297BE0" w:rsidRPr="00D31B41">
          <w:rPr>
            <w:rStyle w:val="Hypertextovodkaz"/>
          </w:rPr>
          <w:t xml:space="preserve"> NIKEZ</w:t>
        </w:r>
      </w:hyperlink>
      <w:r w:rsidR="00297BE0">
        <w:t xml:space="preserve">. </w:t>
      </w:r>
    </w:p>
    <w:p w14:paraId="1A9AE128" w14:textId="637D12FB" w:rsidR="003D0A6C" w:rsidRDefault="003D0A6C" w:rsidP="00CC798D">
      <w:pPr>
        <w:pStyle w:val="Normlnweb"/>
        <w:numPr>
          <w:ilvl w:val="0"/>
          <w:numId w:val="9"/>
        </w:numPr>
      </w:pPr>
      <w:r>
        <w:rPr>
          <w:rStyle w:val="Siln"/>
        </w:rPr>
        <w:lastRenderedPageBreak/>
        <w:t xml:space="preserve">Formulace </w:t>
      </w:r>
      <w:proofErr w:type="spellStart"/>
      <w:r>
        <w:rPr>
          <w:rStyle w:val="Siln"/>
        </w:rPr>
        <w:t>guideline</w:t>
      </w:r>
      <w:proofErr w:type="spellEnd"/>
      <w:r>
        <w:rPr>
          <w:rStyle w:val="Siln"/>
        </w:rPr>
        <w:t xml:space="preserve"> otázek:</w:t>
      </w:r>
      <w:r>
        <w:t xml:space="preserve"> jejich vstupy pomáhají při definování klinických otázek (například PICO/PCC), zejména při </w:t>
      </w:r>
      <w:r w:rsidR="005F35DD">
        <w:t>vymezení výstupů, které</w:t>
      </w:r>
      <w:r>
        <w:t xml:space="preserve"> pacient</w:t>
      </w:r>
      <w:r w:rsidR="00360843">
        <w:t>i vyhodnotili jako</w:t>
      </w:r>
      <w:r>
        <w:t xml:space="preserve"> nejdůležitější.</w:t>
      </w:r>
    </w:p>
    <w:p w14:paraId="42BC8496" w14:textId="17569732" w:rsidR="003D0A6C" w:rsidRDefault="003D0A6C" w:rsidP="00CC798D">
      <w:pPr>
        <w:pStyle w:val="Normlnweb"/>
        <w:numPr>
          <w:ilvl w:val="0"/>
          <w:numId w:val="9"/>
        </w:numPr>
      </w:pPr>
      <w:r>
        <w:rPr>
          <w:rStyle w:val="Siln"/>
        </w:rPr>
        <w:t>Hodnocení přínosů, rizik a hodnot (</w:t>
      </w:r>
      <w:proofErr w:type="spellStart"/>
      <w:r>
        <w:rPr>
          <w:rStyle w:val="Siln"/>
        </w:rPr>
        <w:t>EtD</w:t>
      </w:r>
      <w:proofErr w:type="spellEnd"/>
      <w:r>
        <w:rPr>
          <w:rStyle w:val="Siln"/>
        </w:rPr>
        <w:t xml:space="preserve"> rámec):</w:t>
      </w:r>
      <w:r>
        <w:t xml:space="preserve"> pacienti mohou přispět k hodnocení, jak různé intervence ovlivňují jejich život, a </w:t>
      </w:r>
      <w:r w:rsidR="00ED4130">
        <w:t xml:space="preserve">tím </w:t>
      </w:r>
      <w:r>
        <w:t>pomoci identifikovat preference, které nejsou běžně uváděny v odborné literatuře.</w:t>
      </w:r>
    </w:p>
    <w:p w14:paraId="55374C27" w14:textId="2B5B4DB3" w:rsidR="003D0A6C" w:rsidRDefault="003D0A6C" w:rsidP="00CC798D">
      <w:pPr>
        <w:pStyle w:val="Normlnweb"/>
        <w:numPr>
          <w:ilvl w:val="0"/>
          <w:numId w:val="9"/>
        </w:numPr>
      </w:pPr>
      <w:r>
        <w:rPr>
          <w:rStyle w:val="Siln"/>
        </w:rPr>
        <w:t>Validace a diseminace doporučení:</w:t>
      </w:r>
      <w:r>
        <w:t xml:space="preserve"> pacienti mohou poskytnout zpětnou vazbu na jazyk</w:t>
      </w:r>
      <w:r w:rsidR="004570FC">
        <w:t>ovou formu</w:t>
      </w:r>
      <w:r>
        <w:t xml:space="preserve"> a srozumitelnost doporučení, navrhnout způsoby komunikace a diseminace doporučení.</w:t>
      </w:r>
      <w:r w:rsidR="009325C2">
        <w:t xml:space="preserve"> </w:t>
      </w:r>
      <w:r w:rsidR="002C38C3">
        <w:t>Pacienti se a</w:t>
      </w:r>
      <w:r w:rsidR="009325C2">
        <w:t xml:space="preserve">utorsky přímo podílí na tvorbě </w:t>
      </w:r>
      <w:r w:rsidR="007D3B72">
        <w:t xml:space="preserve">strukturovaného </w:t>
      </w:r>
      <w:r w:rsidR="009325C2">
        <w:t>doporučení v prostém jazyce</w:t>
      </w:r>
      <w:r w:rsidR="001E66C4">
        <w:t>, které jsou součásti všech DP a OD.</w:t>
      </w:r>
    </w:p>
    <w:p w14:paraId="45714FF5" w14:textId="77777777" w:rsidR="003D0A6C" w:rsidRDefault="003D0A6C" w:rsidP="00CC798D">
      <w:pPr>
        <w:pStyle w:val="Normlnweb"/>
        <w:numPr>
          <w:ilvl w:val="0"/>
          <w:numId w:val="9"/>
        </w:numPr>
      </w:pPr>
      <w:r>
        <w:rPr>
          <w:rStyle w:val="Siln"/>
        </w:rPr>
        <w:t>Revize a aktualizace DP/OD:</w:t>
      </w:r>
      <w:r>
        <w:t xml:space="preserve"> pacienti mohou upozornit na nové problémy nebo nedostatky v implementaci doporučení a podnítit aktualizaci tak, aby doporučení zůstala aktuální a relevantní.</w:t>
      </w:r>
    </w:p>
    <w:p w14:paraId="2715310A" w14:textId="77120E56" w:rsidR="003D0A6C" w:rsidRDefault="003D0A6C" w:rsidP="003D0A6C"/>
    <w:p w14:paraId="73070799" w14:textId="68C09EE5" w:rsidR="003D0A6C" w:rsidRDefault="003D0A6C" w:rsidP="003D0A6C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t>1.3.1.4 Jak se pacienti a veřejnost zapojují</w:t>
      </w:r>
    </w:p>
    <w:p w14:paraId="6FBB76E9" w14:textId="32C787F5" w:rsidR="003D0A6C" w:rsidRDefault="003D0A6C" w:rsidP="003D0A6C">
      <w:pPr>
        <w:pStyle w:val="Nadpis3"/>
        <w:numPr>
          <w:ilvl w:val="0"/>
          <w:numId w:val="0"/>
        </w:numPr>
        <w:ind w:left="862"/>
      </w:pPr>
      <w:r>
        <w:t xml:space="preserve">Spolupráce s Pacientskou radou </w:t>
      </w:r>
      <w:r w:rsidR="004356F1">
        <w:t>MZD</w:t>
      </w:r>
    </w:p>
    <w:p w14:paraId="05CDAC14" w14:textId="3DD41FCA" w:rsidR="003D0A6C" w:rsidRDefault="003D0A6C" w:rsidP="003D0A6C">
      <w:pPr>
        <w:pStyle w:val="Normlnweb"/>
      </w:pPr>
      <w:r>
        <w:t>Zapojení pacientů a veřejnosti do procesu tvorby DP/OD začíná</w:t>
      </w:r>
      <w:r w:rsidR="00FE0552">
        <w:t xml:space="preserve"> v aktuálním nastavení</w:t>
      </w:r>
      <w:r>
        <w:t xml:space="preserve"> spoluprací Metodického centra NIKEZ s Pacientskou radou Ministerstva zdravotnictví ČR (</w:t>
      </w:r>
      <w:r w:rsidR="004356F1">
        <w:t>MZD</w:t>
      </w:r>
      <w:r>
        <w:t>), která je klíčovým partnerem v procesu nominace zástupců pacientů a veřejnosti (PPI).</w:t>
      </w:r>
    </w:p>
    <w:p w14:paraId="3E4F303E" w14:textId="293332CD" w:rsidR="003D0A6C" w:rsidRDefault="003D0A6C" w:rsidP="003D0A6C">
      <w:pPr>
        <w:pStyle w:val="Normlnweb"/>
      </w:pPr>
      <w:r>
        <w:t>Metodické centrum NIKEZ zasílá Pacientské radě MZ</w:t>
      </w:r>
      <w:r w:rsidR="00FE0552">
        <w:t>D</w:t>
      </w:r>
      <w:r>
        <w:t xml:space="preserve"> aktuální plán tvorby národních DP a OD k tématům, která byla schválena a </w:t>
      </w:r>
      <w:proofErr w:type="spellStart"/>
      <w:r>
        <w:t>prioritizována</w:t>
      </w:r>
      <w:proofErr w:type="spellEnd"/>
      <w:r>
        <w:t xml:space="preserve"> Výkonnou radou NIKEZ. Pacientská rada </w:t>
      </w:r>
      <w:r w:rsidR="004356F1">
        <w:t>MZD</w:t>
      </w:r>
      <w:r>
        <w:t xml:space="preserve"> následně navrhuje k jednotlivým tématům:</w:t>
      </w:r>
    </w:p>
    <w:p w14:paraId="7EFA7E1B" w14:textId="77777777" w:rsidR="003D0A6C" w:rsidRDefault="003D0A6C" w:rsidP="00CC798D">
      <w:pPr>
        <w:pStyle w:val="Normlnweb"/>
        <w:numPr>
          <w:ilvl w:val="0"/>
          <w:numId w:val="10"/>
        </w:numPr>
      </w:pPr>
      <w:r>
        <w:t>konkrétního zástupce pacientů a veřejnosti (PPI) včetně jeho kontaktu,</w:t>
      </w:r>
    </w:p>
    <w:p w14:paraId="6AC4CBDD" w14:textId="77777777" w:rsidR="003D0A6C" w:rsidRDefault="003D0A6C" w:rsidP="00CC798D">
      <w:pPr>
        <w:pStyle w:val="Normlnweb"/>
        <w:numPr>
          <w:ilvl w:val="0"/>
          <w:numId w:val="10"/>
        </w:numPr>
      </w:pPr>
      <w:r>
        <w:t>případně konkrétní pacientskou organizaci, kterou může Metodické centrum NIKEZ kontaktovat.</w:t>
      </w:r>
    </w:p>
    <w:p w14:paraId="1ACDD972" w14:textId="409CB359" w:rsidR="003D0A6C" w:rsidRDefault="003D0A6C" w:rsidP="003D0A6C">
      <w:pPr>
        <w:pStyle w:val="Normlnweb"/>
      </w:pPr>
      <w:r>
        <w:t>Navržení zástupci PPI se po ověření střetu zájmů stávají nominovanými členy panelu NIKEZ</w:t>
      </w:r>
      <w:r w:rsidR="00BD1A9E">
        <w:t xml:space="preserve"> daného DP/OD</w:t>
      </w:r>
      <w:r>
        <w:t xml:space="preserve">. Pokud je u navrženého zástupce PPI identifikován přímý konflikt zájmů, Metodické centrum NIKEZ vyzve Pacientskou radu </w:t>
      </w:r>
      <w:r w:rsidR="004356F1">
        <w:t>MZD</w:t>
      </w:r>
      <w:r>
        <w:t xml:space="preserve"> k navržení jiného kandidáta. Tento mechanismus zajišťuje transparentní, reprezentativní a </w:t>
      </w:r>
      <w:r w:rsidR="006A4539">
        <w:t xml:space="preserve">rovný </w:t>
      </w:r>
      <w:r>
        <w:t>výběr pacientských zástupců a organizací.</w:t>
      </w:r>
    </w:p>
    <w:p w14:paraId="661B9D23" w14:textId="4C739F64" w:rsidR="003D0A6C" w:rsidRDefault="003D0A6C" w:rsidP="003D0A6C">
      <w:pPr>
        <w:pStyle w:val="Normlnweb"/>
      </w:pPr>
      <w:r>
        <w:rPr>
          <w:rStyle w:val="Zdraznn"/>
        </w:rPr>
        <w:t>Příklad – Nominační proces PPI</w:t>
      </w:r>
      <w:r>
        <w:br/>
      </w:r>
      <w:r>
        <w:rPr>
          <w:rStyle w:val="Zdraznn"/>
        </w:rPr>
        <w:t xml:space="preserve">Metodické centrum NIKEZ zaslalo Pacientské radě </w:t>
      </w:r>
      <w:r w:rsidR="004356F1">
        <w:rPr>
          <w:rStyle w:val="Zdraznn"/>
        </w:rPr>
        <w:t>MZD</w:t>
      </w:r>
      <w:r>
        <w:rPr>
          <w:rStyle w:val="Zdraznn"/>
        </w:rPr>
        <w:t xml:space="preserve"> plán tvorby DP/OD na rok 2025. Pacientská rada doporučila konkrétní zástupkyni pacientů pro oblast onkologické péče a navrhla vhodnou pacientskou organizaci pro oblast diabetologie. Oba nominovaní zástupci byli po prověření střetu zájmů zařazeni do panelů NIKEZ</w:t>
      </w:r>
      <w:r w:rsidR="00AE798D">
        <w:rPr>
          <w:rStyle w:val="Zdraznn"/>
        </w:rPr>
        <w:t xml:space="preserve"> jednotlivých DP/OD v této oblasti</w:t>
      </w:r>
      <w:r>
        <w:rPr>
          <w:rStyle w:val="Zdraznn"/>
        </w:rPr>
        <w:t>.</w:t>
      </w:r>
    </w:p>
    <w:p w14:paraId="4C6846CB" w14:textId="61228164" w:rsidR="003D0A6C" w:rsidRDefault="003D0A6C" w:rsidP="003D0A6C"/>
    <w:p w14:paraId="5770B5FB" w14:textId="77777777" w:rsidR="003D0A6C" w:rsidRDefault="003D0A6C" w:rsidP="003D0A6C">
      <w:pPr>
        <w:pStyle w:val="Nadpis3"/>
        <w:numPr>
          <w:ilvl w:val="0"/>
          <w:numId w:val="0"/>
        </w:numPr>
        <w:ind w:left="862"/>
      </w:pPr>
      <w:r>
        <w:lastRenderedPageBreak/>
        <w:t>Další metody zapojení pacientů a veřejnosti</w:t>
      </w:r>
    </w:p>
    <w:p w14:paraId="1A024F07" w14:textId="0BC6EC35" w:rsidR="003D0A6C" w:rsidRDefault="003D0A6C" w:rsidP="003D0A6C">
      <w:pPr>
        <w:pStyle w:val="Normlnweb"/>
      </w:pPr>
      <w:r>
        <w:t xml:space="preserve">Vedle spolupráce s Pacientskou radou </w:t>
      </w:r>
      <w:r w:rsidR="004356F1">
        <w:t>MZD</w:t>
      </w:r>
      <w:r>
        <w:t xml:space="preserve"> doporučujeme využívat další metody zapojení:</w:t>
      </w:r>
    </w:p>
    <w:p w14:paraId="659E8826" w14:textId="77777777" w:rsidR="003D0A6C" w:rsidRDefault="003D0A6C" w:rsidP="00CC798D">
      <w:pPr>
        <w:pStyle w:val="Normlnweb"/>
        <w:numPr>
          <w:ilvl w:val="0"/>
          <w:numId w:val="11"/>
        </w:numPr>
      </w:pPr>
      <w:r>
        <w:rPr>
          <w:rStyle w:val="Siln"/>
        </w:rPr>
        <w:t>Participativní workshopy</w:t>
      </w:r>
      <w:r>
        <w:t>,</w:t>
      </w:r>
    </w:p>
    <w:p w14:paraId="0DD9F406" w14:textId="77777777" w:rsidR="003D0A6C" w:rsidRDefault="003D0A6C" w:rsidP="00CC798D">
      <w:pPr>
        <w:pStyle w:val="Normlnweb"/>
        <w:numPr>
          <w:ilvl w:val="0"/>
          <w:numId w:val="11"/>
        </w:numPr>
      </w:pPr>
      <w:proofErr w:type="spellStart"/>
      <w:r>
        <w:rPr>
          <w:rStyle w:val="Siln"/>
        </w:rPr>
        <w:t>Fokusní</w:t>
      </w:r>
      <w:proofErr w:type="spellEnd"/>
      <w:r>
        <w:rPr>
          <w:rStyle w:val="Siln"/>
        </w:rPr>
        <w:t xml:space="preserve"> skupiny</w:t>
      </w:r>
      <w:r>
        <w:t>,</w:t>
      </w:r>
    </w:p>
    <w:p w14:paraId="7D7331F7" w14:textId="77777777" w:rsidR="003D0A6C" w:rsidRDefault="003D0A6C" w:rsidP="00CC798D">
      <w:pPr>
        <w:pStyle w:val="Normlnweb"/>
        <w:numPr>
          <w:ilvl w:val="0"/>
          <w:numId w:val="11"/>
        </w:numPr>
      </w:pPr>
      <w:r>
        <w:rPr>
          <w:rStyle w:val="Siln"/>
        </w:rPr>
        <w:t>Dotazníková šetření</w:t>
      </w:r>
      <w:r>
        <w:t>,</w:t>
      </w:r>
    </w:p>
    <w:p w14:paraId="7F4476FC" w14:textId="77777777" w:rsidR="003D0A6C" w:rsidRDefault="003D0A6C" w:rsidP="00CC798D">
      <w:pPr>
        <w:pStyle w:val="Normlnweb"/>
        <w:numPr>
          <w:ilvl w:val="0"/>
          <w:numId w:val="11"/>
        </w:numPr>
      </w:pPr>
      <w:r>
        <w:rPr>
          <w:rStyle w:val="Siln"/>
        </w:rPr>
        <w:t>Externí konzultace</w:t>
      </w:r>
      <w:r>
        <w:t xml:space="preserve"> (například etnické menšiny, osoby se zdravotním postižením).</w:t>
      </w:r>
    </w:p>
    <w:p w14:paraId="00958FFF" w14:textId="514DC635" w:rsidR="003D0A6C" w:rsidRDefault="003D0A6C" w:rsidP="003D0A6C">
      <w:pPr>
        <w:pStyle w:val="Normlnweb"/>
      </w:pPr>
      <w:r>
        <w:rPr>
          <w:rStyle w:val="Zdraznn"/>
        </w:rPr>
        <w:t xml:space="preserve">Příklad – </w:t>
      </w:r>
      <w:proofErr w:type="spellStart"/>
      <w:r>
        <w:rPr>
          <w:rStyle w:val="Zdraznn"/>
        </w:rPr>
        <w:t>Fokusní</w:t>
      </w:r>
      <w:proofErr w:type="spellEnd"/>
      <w:r>
        <w:rPr>
          <w:rStyle w:val="Zdraznn"/>
        </w:rPr>
        <w:t xml:space="preserve"> skupina</w:t>
      </w:r>
      <w:r>
        <w:br/>
      </w:r>
      <w:r>
        <w:rPr>
          <w:rStyle w:val="Zdraznn"/>
        </w:rPr>
        <w:t xml:space="preserve">Při přípravě OD týkajícího se urgentní péče byla svolána </w:t>
      </w:r>
      <w:proofErr w:type="spellStart"/>
      <w:r>
        <w:rPr>
          <w:rStyle w:val="Zdraznn"/>
        </w:rPr>
        <w:t>fokusní</w:t>
      </w:r>
      <w:proofErr w:type="spellEnd"/>
      <w:r>
        <w:rPr>
          <w:rStyle w:val="Zdraznn"/>
        </w:rPr>
        <w:t xml:space="preserve"> skupina pacientů, která poskytla cenné názory na komunikaci s personálem, důležitost rychlého přijetí a respektování jejich potřeb. Tato zpětná vazba byla zapracována do finálního doporučení a implementačního plánu.</w:t>
      </w:r>
    </w:p>
    <w:p w14:paraId="04C1D33A" w14:textId="7A395615" w:rsidR="003D0A6C" w:rsidRDefault="003D0A6C" w:rsidP="003D0A6C"/>
    <w:p w14:paraId="1AD10448" w14:textId="77777777" w:rsidR="003D0A6C" w:rsidRDefault="003D0A6C" w:rsidP="003D0A6C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t>1.3.1.5 Etické a praktické zásady zapojení</w:t>
      </w:r>
    </w:p>
    <w:p w14:paraId="5F9E0392" w14:textId="77777777" w:rsidR="003D0A6C" w:rsidRDefault="003D0A6C" w:rsidP="003D0A6C">
      <w:pPr>
        <w:pStyle w:val="Normlnweb"/>
      </w:pPr>
      <w:r>
        <w:t>Zapojení pacientů a veřejnosti musí být provedeno v souladu s etickými zásadami a právními předpisy:</w:t>
      </w:r>
    </w:p>
    <w:p w14:paraId="4BFBE88B" w14:textId="77777777" w:rsidR="003D0A6C" w:rsidRDefault="003D0A6C" w:rsidP="00CC798D">
      <w:pPr>
        <w:pStyle w:val="Normlnweb"/>
        <w:numPr>
          <w:ilvl w:val="0"/>
          <w:numId w:val="12"/>
        </w:numPr>
      </w:pPr>
      <w:r>
        <w:rPr>
          <w:rStyle w:val="Siln"/>
        </w:rPr>
        <w:t>Dobrovolnost</w:t>
      </w:r>
      <w:r>
        <w:t xml:space="preserve"> – účast pacientů a veřejnosti je dobrovolná a účastníci mají právo kdykoliv svou účast ukončit.</w:t>
      </w:r>
    </w:p>
    <w:p w14:paraId="1A14FF41" w14:textId="77777777" w:rsidR="003D0A6C" w:rsidRDefault="003D0A6C" w:rsidP="00CC798D">
      <w:pPr>
        <w:pStyle w:val="Normlnweb"/>
        <w:numPr>
          <w:ilvl w:val="0"/>
          <w:numId w:val="12"/>
        </w:numPr>
      </w:pPr>
      <w:r>
        <w:rPr>
          <w:rStyle w:val="Siln"/>
        </w:rPr>
        <w:t>Transparentnost</w:t>
      </w:r>
      <w:r>
        <w:t xml:space="preserve"> – účastníci jsou informováni o účelu zapojení, svých právech a případném zveřejnění jejich vstupů.</w:t>
      </w:r>
    </w:p>
    <w:p w14:paraId="32912387" w14:textId="77777777" w:rsidR="003D0A6C" w:rsidRDefault="003D0A6C" w:rsidP="00CC798D">
      <w:pPr>
        <w:pStyle w:val="Normlnweb"/>
        <w:numPr>
          <w:ilvl w:val="0"/>
          <w:numId w:val="12"/>
        </w:numPr>
      </w:pPr>
      <w:r>
        <w:rPr>
          <w:rStyle w:val="Siln"/>
        </w:rPr>
        <w:t>Ochrana osobních údajů</w:t>
      </w:r>
      <w:r>
        <w:t xml:space="preserve"> – osobní údaje jsou chráněny v souladu s legislativou (například GDPR) a nejsou zveřejňovány bez souhlasu účastníka.</w:t>
      </w:r>
    </w:p>
    <w:p w14:paraId="050CAD64" w14:textId="77777777" w:rsidR="003D0A6C" w:rsidRDefault="003D0A6C" w:rsidP="00CC798D">
      <w:pPr>
        <w:pStyle w:val="Normlnweb"/>
        <w:numPr>
          <w:ilvl w:val="0"/>
          <w:numId w:val="12"/>
        </w:numPr>
      </w:pPr>
      <w:r>
        <w:rPr>
          <w:rStyle w:val="Siln"/>
        </w:rPr>
        <w:t>Střet zájmů</w:t>
      </w:r>
      <w:r>
        <w:t xml:space="preserve"> – každý účastník podepisuje prohlášení o střetu zájmů.</w:t>
      </w:r>
    </w:p>
    <w:p w14:paraId="52648369" w14:textId="77777777" w:rsidR="003D0A6C" w:rsidRDefault="003D0A6C" w:rsidP="00CC798D">
      <w:pPr>
        <w:pStyle w:val="Normlnweb"/>
        <w:numPr>
          <w:ilvl w:val="0"/>
          <w:numId w:val="12"/>
        </w:numPr>
      </w:pPr>
      <w:proofErr w:type="spellStart"/>
      <w:r>
        <w:rPr>
          <w:rStyle w:val="Siln"/>
        </w:rPr>
        <w:t>Inkluzivita</w:t>
      </w:r>
      <w:proofErr w:type="spellEnd"/>
      <w:r>
        <w:t xml:space="preserve"> – zapojení je otevřené a spravedlivé, aby byly zastoupeny různé skupiny.</w:t>
      </w:r>
    </w:p>
    <w:p w14:paraId="751221D1" w14:textId="164F6229" w:rsidR="003D0A6C" w:rsidRDefault="003D0A6C" w:rsidP="003D0A6C"/>
    <w:p w14:paraId="53A8447D" w14:textId="77777777" w:rsidR="003D0A6C" w:rsidRDefault="003D0A6C" w:rsidP="003D0A6C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t>1.3.1.6 Monitoring a evaluace zapojení pacientů a veřejnosti</w:t>
      </w:r>
    </w:p>
    <w:p w14:paraId="79584919" w14:textId="77777777" w:rsidR="003D0A6C" w:rsidRDefault="003D0A6C" w:rsidP="003D0A6C">
      <w:pPr>
        <w:pStyle w:val="Normlnweb"/>
      </w:pPr>
      <w:r>
        <w:t>Pro zajištění kvality zapojení pacientů a veřejnosti je vhodné:</w:t>
      </w:r>
    </w:p>
    <w:p w14:paraId="4AF92E2E" w14:textId="46917328" w:rsidR="003D0A6C" w:rsidRDefault="003D0A6C" w:rsidP="00CC798D">
      <w:pPr>
        <w:pStyle w:val="Normlnweb"/>
        <w:numPr>
          <w:ilvl w:val="0"/>
          <w:numId w:val="13"/>
        </w:numPr>
      </w:pPr>
      <w:r>
        <w:t>dokumentovat fáze</w:t>
      </w:r>
      <w:r w:rsidR="00460406">
        <w:t xml:space="preserve"> tvorby DP/OD</w:t>
      </w:r>
      <w:r>
        <w:t>, ve kterých byli pacienti a veřejnost zapojeni,</w:t>
      </w:r>
    </w:p>
    <w:p w14:paraId="546D7C57" w14:textId="77777777" w:rsidR="003D0A6C" w:rsidRDefault="003D0A6C" w:rsidP="00CC798D">
      <w:pPr>
        <w:pStyle w:val="Normlnweb"/>
        <w:numPr>
          <w:ilvl w:val="0"/>
          <w:numId w:val="13"/>
        </w:numPr>
      </w:pPr>
      <w:r>
        <w:t>uvádět metody zapojení a shrnout hlavní vstupy,</w:t>
      </w:r>
    </w:p>
    <w:p w14:paraId="07480973" w14:textId="2076C1D4" w:rsidR="003D0A6C" w:rsidRDefault="00F51E7D" w:rsidP="00CC798D">
      <w:pPr>
        <w:pStyle w:val="Normlnweb"/>
        <w:numPr>
          <w:ilvl w:val="0"/>
          <w:numId w:val="13"/>
        </w:numPr>
      </w:pPr>
      <w:r>
        <w:t xml:space="preserve">konkrétně </w:t>
      </w:r>
      <w:r w:rsidR="00EE1A7D">
        <w:t>specifikovat</w:t>
      </w:r>
      <w:r w:rsidR="003D0A6C">
        <w:t>, jak</w:t>
      </w:r>
      <w:r>
        <w:t>ým způsobem</w:t>
      </w:r>
      <w:r w:rsidR="003D0A6C">
        <w:t xml:space="preserve"> byly tyto vstupy zohledněny při tvorbě doporučení,</w:t>
      </w:r>
    </w:p>
    <w:p w14:paraId="719F2D35" w14:textId="1BF2D9F8" w:rsidR="003D0A6C" w:rsidRDefault="003D0A6C" w:rsidP="00CC798D">
      <w:pPr>
        <w:pStyle w:val="Normlnweb"/>
        <w:numPr>
          <w:ilvl w:val="0"/>
          <w:numId w:val="13"/>
        </w:numPr>
      </w:pPr>
      <w:r>
        <w:t xml:space="preserve">zveřejnit souhrn zapojení pacientů a jeho dopad na finální </w:t>
      </w:r>
      <w:r w:rsidR="00F13A26">
        <w:t xml:space="preserve">znění </w:t>
      </w:r>
      <w:r>
        <w:t>doporučení (například v části „Zohlednění hodnot a preferencí pacientů a veřejnosti“).</w:t>
      </w:r>
    </w:p>
    <w:p w14:paraId="02963F72" w14:textId="0DF415D0" w:rsidR="003D0A6C" w:rsidRDefault="003D0A6C" w:rsidP="003D0A6C"/>
    <w:p w14:paraId="590CAF2F" w14:textId="77777777" w:rsidR="003D0A6C" w:rsidRDefault="003D0A6C" w:rsidP="003D0A6C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lastRenderedPageBreak/>
        <w:t>1.3.1.7 Odpovědnost za zapojení pacientů a veřejnosti</w:t>
      </w:r>
    </w:p>
    <w:p w14:paraId="56A995D0" w14:textId="0618CBAB" w:rsidR="003D0A6C" w:rsidRDefault="003D0A6C" w:rsidP="003D0A6C">
      <w:pPr>
        <w:pStyle w:val="Normlnweb"/>
      </w:pPr>
      <w:r>
        <w:t>Metodické centrum NIKEZ ve spolupráci s</w:t>
      </w:r>
      <w:r w:rsidR="00223A37">
        <w:t> </w:t>
      </w:r>
      <w:r w:rsidR="00F13A26">
        <w:t>Pacientskou</w:t>
      </w:r>
      <w:r w:rsidR="00223A37">
        <w:t xml:space="preserve"> radou MZD</w:t>
      </w:r>
      <w:r w:rsidR="003C5AD8">
        <w:t xml:space="preserve"> zodpovídá za</w:t>
      </w:r>
      <w:r>
        <w:t>:</w:t>
      </w:r>
    </w:p>
    <w:p w14:paraId="42E52115" w14:textId="2025161E" w:rsidR="003D0A6C" w:rsidRDefault="003D0A6C" w:rsidP="00CC798D">
      <w:pPr>
        <w:pStyle w:val="Normlnweb"/>
        <w:numPr>
          <w:ilvl w:val="0"/>
          <w:numId w:val="14"/>
        </w:numPr>
      </w:pPr>
      <w:r>
        <w:t>nábor pacientů a veřejnosti,</w:t>
      </w:r>
    </w:p>
    <w:p w14:paraId="6B32F845" w14:textId="1D642A2D" w:rsidR="003D0A6C" w:rsidRDefault="003D0A6C" w:rsidP="00CC798D">
      <w:pPr>
        <w:pStyle w:val="Normlnweb"/>
        <w:numPr>
          <w:ilvl w:val="0"/>
          <w:numId w:val="14"/>
        </w:numPr>
      </w:pPr>
      <w:r>
        <w:t xml:space="preserve">metodickou podporu panelům NIKEZ </w:t>
      </w:r>
      <w:r w:rsidR="00FA771F">
        <w:t xml:space="preserve">jednotlivých DP/OD </w:t>
      </w:r>
      <w:r>
        <w:t>při zapojování pacientů a veřejnosti,</w:t>
      </w:r>
    </w:p>
    <w:p w14:paraId="1D6B6083" w14:textId="77777777" w:rsidR="003D0A6C" w:rsidRDefault="003D0A6C" w:rsidP="00CC798D">
      <w:pPr>
        <w:pStyle w:val="Normlnweb"/>
        <w:numPr>
          <w:ilvl w:val="0"/>
          <w:numId w:val="14"/>
        </w:numPr>
      </w:pPr>
      <w:r>
        <w:t>správu neveřejné databáze osob a organizací ochotných se zapojit,</w:t>
      </w:r>
    </w:p>
    <w:p w14:paraId="3B62355E" w14:textId="77777777" w:rsidR="003D0A6C" w:rsidRDefault="003D0A6C" w:rsidP="00CC798D">
      <w:pPr>
        <w:pStyle w:val="Normlnweb"/>
        <w:numPr>
          <w:ilvl w:val="0"/>
          <w:numId w:val="14"/>
        </w:numPr>
      </w:pPr>
      <w:r>
        <w:t>ochranu osobních údajů v souladu s právními předpisy.</w:t>
      </w:r>
    </w:p>
    <w:p w14:paraId="41A61E55" w14:textId="63676E7C" w:rsidR="003D0A6C" w:rsidRDefault="003F11F5" w:rsidP="003D0A6C">
      <w:pPr>
        <w:pStyle w:val="Normlnweb"/>
      </w:pPr>
      <w:r>
        <w:t>Hlavní metodik</w:t>
      </w:r>
      <w:r w:rsidR="003D0A6C">
        <w:t xml:space="preserve"> DP/OD odpovídá za to, aby zapojení pacientů a veřejnosti bylo v souladu s touto metodikou a aby vstupy pacientů</w:t>
      </w:r>
      <w:r w:rsidR="00F92893">
        <w:t xml:space="preserve"> a veřejnosti</w:t>
      </w:r>
      <w:r w:rsidR="003D0A6C">
        <w:t xml:space="preserve"> byly systematicky využity při formulaci finálních doporučení.</w:t>
      </w:r>
    </w:p>
    <w:p w14:paraId="4F368821" w14:textId="0087FD78" w:rsidR="00CC4908" w:rsidRDefault="00CC4908" w:rsidP="00CC4908">
      <w:pPr>
        <w:pStyle w:val="Nadpis2"/>
        <w:numPr>
          <w:ilvl w:val="0"/>
          <w:numId w:val="0"/>
        </w:numPr>
        <w:ind w:left="576" w:hanging="576"/>
      </w:pPr>
      <w:r>
        <w:rPr>
          <w:rStyle w:val="Siln"/>
          <w:b/>
          <w:bCs/>
        </w:rPr>
        <w:t xml:space="preserve">1.3.1.8 Vize a další </w:t>
      </w:r>
      <w:r w:rsidR="00864E4A">
        <w:rPr>
          <w:rStyle w:val="Siln"/>
          <w:b/>
          <w:bCs/>
        </w:rPr>
        <w:t>kroky</w:t>
      </w:r>
    </w:p>
    <w:p w14:paraId="39EB12C1" w14:textId="6290A0A5" w:rsidR="00F423AE" w:rsidRDefault="00864E4A" w:rsidP="00EB4CDD">
      <w:pPr>
        <w:pStyle w:val="Normlnweb"/>
      </w:pPr>
      <w:r>
        <w:t xml:space="preserve">Dalším krokem by mělo být zajištění prostředků na </w:t>
      </w:r>
      <w:r w:rsidR="006A7B07">
        <w:t xml:space="preserve">vytvoření pracovní </w:t>
      </w:r>
      <w:r w:rsidR="00F92893">
        <w:t xml:space="preserve">skupiny pacientů a veřejnosti </w:t>
      </w:r>
      <w:r w:rsidR="006A7B07">
        <w:t xml:space="preserve">Metodického centra NIKEZ, které </w:t>
      </w:r>
      <w:r w:rsidR="00F54040">
        <w:t>bude rozvíjet a kultivovat tuto metodiku a systematické zapojování</w:t>
      </w:r>
      <w:r w:rsidR="00EB4CDD">
        <w:t xml:space="preserve"> pacientů a veřejnosti do tvorby národních DP a OD.</w:t>
      </w:r>
    </w:p>
    <w:p w14:paraId="23A6DD34" w14:textId="0C8C018B" w:rsidR="00EB4CDD" w:rsidRDefault="00C7580D" w:rsidP="00EB4CDD">
      <w:pPr>
        <w:pStyle w:val="Normlnweb"/>
      </w:pPr>
      <w:r>
        <w:t>Tato pracovní skupina by vytvořila strukturu a systém pro otevřený nábor</w:t>
      </w:r>
      <w:r w:rsidR="005100B1">
        <w:t xml:space="preserve"> a výběrové řízení zástupců pacientů a veřejnosti pro všechna </w:t>
      </w:r>
      <w:proofErr w:type="spellStart"/>
      <w:r w:rsidR="005100B1">
        <w:t>prioritizovaná</w:t>
      </w:r>
      <w:proofErr w:type="spellEnd"/>
      <w:r w:rsidR="005100B1">
        <w:t xml:space="preserve"> témata DP a OD.</w:t>
      </w:r>
    </w:p>
    <w:p w14:paraId="2BDF4CFF" w14:textId="2857B769" w:rsidR="003D6D10" w:rsidRPr="00F423AE" w:rsidRDefault="003D6D10" w:rsidP="00EB4CDD">
      <w:pPr>
        <w:pStyle w:val="Normlnweb"/>
      </w:pPr>
      <w:r>
        <w:t xml:space="preserve">Také by zajistila systematické vzdělávání </w:t>
      </w:r>
      <w:r w:rsidR="004C4855">
        <w:t>ZPV a přípravu</w:t>
      </w:r>
      <w:r w:rsidR="000608CC">
        <w:t xml:space="preserve"> na jejich integraci v panelu NIKEZ.</w:t>
      </w:r>
    </w:p>
    <w:sectPr w:rsidR="003D6D10" w:rsidRPr="00F423AE" w:rsidSect="008B2CD6">
      <w:headerReference w:type="default" r:id="rId14"/>
      <w:footerReference w:type="default" r:id="rId15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95BF" w14:textId="77777777" w:rsidR="00597053" w:rsidRDefault="00597053" w:rsidP="004E4F3D">
      <w:pPr>
        <w:spacing w:after="0"/>
      </w:pPr>
      <w:r>
        <w:separator/>
      </w:r>
    </w:p>
    <w:p w14:paraId="0807C3D1" w14:textId="77777777" w:rsidR="00597053" w:rsidRDefault="00597053"/>
    <w:p w14:paraId="2CEFCD1E" w14:textId="77777777" w:rsidR="00597053" w:rsidRDefault="00597053" w:rsidP="001554AF"/>
  </w:endnote>
  <w:endnote w:type="continuationSeparator" w:id="0">
    <w:p w14:paraId="479D430D" w14:textId="77777777" w:rsidR="00597053" w:rsidRDefault="00597053" w:rsidP="004E4F3D">
      <w:pPr>
        <w:spacing w:after="0"/>
      </w:pPr>
      <w:r>
        <w:continuationSeparator/>
      </w:r>
    </w:p>
    <w:p w14:paraId="7722183F" w14:textId="77777777" w:rsidR="00597053" w:rsidRDefault="00597053"/>
    <w:p w14:paraId="72091083" w14:textId="77777777" w:rsidR="00597053" w:rsidRDefault="00597053" w:rsidP="001554AF"/>
  </w:endnote>
  <w:endnote w:type="continuationNotice" w:id="1">
    <w:p w14:paraId="734FFEBD" w14:textId="77777777" w:rsidR="00597053" w:rsidRDefault="00597053">
      <w:pPr>
        <w:spacing w:before="0" w:after="0"/>
      </w:pPr>
    </w:p>
    <w:p w14:paraId="5EEC884D" w14:textId="77777777" w:rsidR="00597053" w:rsidRDefault="00597053"/>
    <w:p w14:paraId="3335E4B0" w14:textId="77777777" w:rsidR="00597053" w:rsidRDefault="00597053" w:rsidP="001554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41"/>
      <w:gridCol w:w="2886"/>
      <w:gridCol w:w="1644"/>
    </w:tblGrid>
    <w:tr w:rsidR="009F182D" w14:paraId="0AEE5E8C" w14:textId="77777777" w:rsidTr="002A722D">
      <w:trPr>
        <w:trHeight w:val="567"/>
      </w:trPr>
      <w:tc>
        <w:tcPr>
          <w:tcW w:w="4541" w:type="dxa"/>
          <w:vAlign w:val="bottom"/>
        </w:tcPr>
        <w:p w14:paraId="3A7A2B47" w14:textId="77777777" w:rsidR="009F182D" w:rsidRDefault="009F182D" w:rsidP="002A722D">
          <w:pPr>
            <w:pStyle w:val="Zhlav-zpat"/>
            <w:spacing w:before="0" w:after="0"/>
          </w:pPr>
          <w:r w:rsidRPr="00A602B4">
            <w:rPr>
              <w:rStyle w:val="Zhlav-zpatChar"/>
            </w:rPr>
            <w:t xml:space="preserve">Národní </w:t>
          </w:r>
          <w:r>
            <w:rPr>
              <w:rStyle w:val="Zhlav-zpatChar"/>
            </w:rPr>
            <w:t>institut kvality a excelence zdravotnictví</w:t>
          </w:r>
          <w:r w:rsidRPr="00A602B4">
            <w:rPr>
              <w:rStyle w:val="Zhlav-zpatChar"/>
            </w:rPr>
            <w:br/>
          </w:r>
          <w:r>
            <w:rPr>
              <w:rStyle w:val="Zhlav-zpatChar"/>
            </w:rPr>
            <w:t>Ministerstvo zdravotnictví</w:t>
          </w:r>
          <w:r w:rsidRPr="00A602B4">
            <w:rPr>
              <w:rStyle w:val="Zhlav-zpatChar"/>
            </w:rPr>
            <w:t xml:space="preserve"> ČR</w:t>
          </w:r>
          <w:r w:rsidRPr="00A602B4">
            <w:rPr>
              <w:rStyle w:val="Zhlav-zpatChar"/>
            </w:rPr>
            <w:br/>
          </w:r>
          <w:r w:rsidRPr="0036360C">
            <w:rPr>
              <w:rStyle w:val="Zhlav-zpatChar"/>
            </w:rPr>
            <w:t>Palackého náměstí 375/4, 128 01 Praha 2</w:t>
          </w:r>
          <w:r w:rsidRPr="0036360C">
            <w:rPr>
              <w:rStyle w:val="Zhlav-zpatChar"/>
            </w:rPr>
            <w:br/>
            <w:t>E-mail: nikez@uzis.cz</w:t>
          </w:r>
        </w:p>
      </w:tc>
      <w:tc>
        <w:tcPr>
          <w:tcW w:w="2886" w:type="dxa"/>
          <w:vAlign w:val="bottom"/>
        </w:tcPr>
        <w:p w14:paraId="7BDB2745" w14:textId="77777777" w:rsidR="009F182D" w:rsidRDefault="009F182D" w:rsidP="002A722D">
          <w:pPr>
            <w:pStyle w:val="Zpat"/>
            <w:tabs>
              <w:tab w:val="clear" w:pos="9072"/>
              <w:tab w:val="left" w:pos="4536"/>
            </w:tabs>
            <w:spacing w:before="0"/>
            <w:jc w:val="right"/>
          </w:pPr>
          <w:r>
            <w:rPr>
              <w:noProof/>
            </w:rPr>
            <w:t xml:space="preserve">      </w:t>
          </w:r>
        </w:p>
      </w:tc>
      <w:tc>
        <w:tcPr>
          <w:tcW w:w="1644" w:type="dxa"/>
          <w:vAlign w:val="bottom"/>
        </w:tcPr>
        <w:p w14:paraId="217E7229" w14:textId="77777777" w:rsidR="009F182D" w:rsidRDefault="009F182D" w:rsidP="002A722D">
          <w:pPr>
            <w:pStyle w:val="Zpat"/>
            <w:tabs>
              <w:tab w:val="clear" w:pos="9072"/>
              <w:tab w:val="left" w:pos="4536"/>
            </w:tabs>
            <w:spacing w:before="0"/>
            <w:jc w:val="right"/>
          </w:pPr>
        </w:p>
      </w:tc>
    </w:tr>
  </w:tbl>
  <w:p w14:paraId="75ADD78E" w14:textId="77777777" w:rsidR="009F182D" w:rsidRDefault="009F182D" w:rsidP="00874117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2"/>
      <w:gridCol w:w="2690"/>
      <w:gridCol w:w="1270"/>
    </w:tblGrid>
    <w:tr w:rsidR="009F182D" w:rsidRPr="00B14F75" w14:paraId="6EA55E02" w14:textId="77777777">
      <w:tc>
        <w:tcPr>
          <w:tcW w:w="5112" w:type="dxa"/>
        </w:tcPr>
        <w:p w14:paraId="21517605" w14:textId="77777777" w:rsidR="009F182D" w:rsidRPr="00B14F75" w:rsidRDefault="009F182D" w:rsidP="008D6D48">
          <w:pPr>
            <w:jc w:val="left"/>
            <w:rPr>
              <w:bCs/>
              <w:color w:val="2C2F7A" w:themeColor="accent1"/>
              <w:sz w:val="20"/>
              <w:szCs w:val="18"/>
            </w:rPr>
          </w:pPr>
          <w:r>
            <w:rPr>
              <w:bCs/>
              <w:color w:val="2C2F7A" w:themeColor="accent1"/>
              <w:sz w:val="20"/>
              <w:szCs w:val="18"/>
            </w:rPr>
            <w:t>Metodika tvorby a aktualizace doporučených postupů a operativních doporučení ve zdravotnictví</w:t>
          </w:r>
        </w:p>
      </w:tc>
      <w:tc>
        <w:tcPr>
          <w:tcW w:w="2690" w:type="dxa"/>
        </w:tcPr>
        <w:p w14:paraId="4D29527E" w14:textId="77777777" w:rsidR="009F182D" w:rsidRPr="00B14F75" w:rsidRDefault="009F182D" w:rsidP="008D6D48">
          <w:pPr>
            <w:jc w:val="left"/>
            <w:rPr>
              <w:color w:val="2C2F7A" w:themeColor="accent1"/>
              <w:sz w:val="20"/>
              <w:szCs w:val="18"/>
            </w:rPr>
          </w:pPr>
        </w:p>
      </w:tc>
      <w:tc>
        <w:tcPr>
          <w:tcW w:w="1270" w:type="dxa"/>
        </w:tcPr>
        <w:p w14:paraId="454E79D9" w14:textId="77777777" w:rsidR="009F182D" w:rsidRPr="00B14F75" w:rsidRDefault="009F182D" w:rsidP="008D6D48">
          <w:pPr>
            <w:jc w:val="right"/>
            <w:rPr>
              <w:color w:val="2C2F7A" w:themeColor="accent1"/>
              <w:sz w:val="20"/>
              <w:szCs w:val="18"/>
            </w:rPr>
          </w:pPr>
          <w:r w:rsidRPr="00B14F75">
            <w:rPr>
              <w:color w:val="2C2F7A" w:themeColor="accent1"/>
              <w:sz w:val="20"/>
              <w:szCs w:val="18"/>
            </w:rPr>
            <w:fldChar w:fldCharType="begin"/>
          </w:r>
          <w:r w:rsidRPr="00B14F75">
            <w:rPr>
              <w:color w:val="2C2F7A" w:themeColor="accent1"/>
              <w:sz w:val="20"/>
              <w:szCs w:val="18"/>
            </w:rPr>
            <w:instrText>PAGE   \* MERGEFORMAT</w:instrText>
          </w:r>
          <w:r w:rsidRPr="00B14F75">
            <w:rPr>
              <w:color w:val="2C2F7A" w:themeColor="accent1"/>
              <w:sz w:val="20"/>
              <w:szCs w:val="18"/>
            </w:rPr>
            <w:fldChar w:fldCharType="separate"/>
          </w:r>
          <w:r w:rsidRPr="00B14F75">
            <w:rPr>
              <w:color w:val="2C2F7A" w:themeColor="accent1"/>
              <w:sz w:val="20"/>
              <w:szCs w:val="18"/>
            </w:rPr>
            <w:t>1</w:t>
          </w:r>
          <w:r w:rsidRPr="00B14F75">
            <w:rPr>
              <w:color w:val="2C2F7A" w:themeColor="accent1"/>
              <w:sz w:val="20"/>
              <w:szCs w:val="18"/>
            </w:rPr>
            <w:fldChar w:fldCharType="end"/>
          </w:r>
        </w:p>
      </w:tc>
    </w:tr>
  </w:tbl>
  <w:p w14:paraId="60FB9EF6" w14:textId="77777777" w:rsidR="009F182D" w:rsidRPr="00492ADA" w:rsidRDefault="009F182D" w:rsidP="008D6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C7D0" w14:textId="77777777" w:rsidR="00597053" w:rsidRDefault="00597053" w:rsidP="004E4F3D">
      <w:pPr>
        <w:spacing w:after="0"/>
      </w:pPr>
      <w:r>
        <w:separator/>
      </w:r>
    </w:p>
  </w:footnote>
  <w:footnote w:type="continuationSeparator" w:id="0">
    <w:p w14:paraId="2BE2B6C9" w14:textId="77777777" w:rsidR="00597053" w:rsidRDefault="00597053" w:rsidP="004E4F3D">
      <w:pPr>
        <w:spacing w:after="0"/>
      </w:pPr>
      <w:r>
        <w:continuationSeparator/>
      </w:r>
    </w:p>
    <w:p w14:paraId="338AFA50" w14:textId="77777777" w:rsidR="00597053" w:rsidRDefault="00597053"/>
    <w:p w14:paraId="75B198DD" w14:textId="77777777" w:rsidR="00597053" w:rsidRDefault="00597053" w:rsidP="001554AF"/>
  </w:footnote>
  <w:footnote w:type="continuationNotice" w:id="1">
    <w:p w14:paraId="408130A5" w14:textId="77777777" w:rsidR="00597053" w:rsidRDefault="00597053">
      <w:pPr>
        <w:spacing w:before="0" w:after="0"/>
      </w:pPr>
    </w:p>
    <w:p w14:paraId="3733F4B9" w14:textId="77777777" w:rsidR="00597053" w:rsidRDefault="00597053"/>
    <w:p w14:paraId="5F401B52" w14:textId="77777777" w:rsidR="00597053" w:rsidRDefault="00597053" w:rsidP="001554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98"/>
      <w:gridCol w:w="3929"/>
      <w:gridCol w:w="1604"/>
      <w:gridCol w:w="1140"/>
    </w:tblGrid>
    <w:tr w:rsidR="009F182D" w:rsidRPr="001D74F2" w14:paraId="0792EE24" w14:textId="77777777">
      <w:tc>
        <w:tcPr>
          <w:tcW w:w="2398" w:type="dxa"/>
          <w:vAlign w:val="center"/>
        </w:tcPr>
        <w:p w14:paraId="7F72F10F" w14:textId="77777777" w:rsidR="009F182D" w:rsidRPr="001D74F2" w:rsidRDefault="009F182D" w:rsidP="001D74F2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noProof/>
            </w:rPr>
          </w:pPr>
          <w:r w:rsidRPr="001D74F2">
            <w:rPr>
              <w:noProof/>
            </w:rPr>
            <w:drawing>
              <wp:inline distT="0" distB="0" distL="0" distR="0" wp14:anchorId="2AC687BD" wp14:editId="1D521B07">
                <wp:extent cx="1162509" cy="288000"/>
                <wp:effectExtent l="0" t="0" r="0" b="0"/>
                <wp:docPr id="8" name="Grafický 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509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  <w:vAlign w:val="center"/>
        </w:tcPr>
        <w:p w14:paraId="7796D318" w14:textId="77777777" w:rsidR="009F182D" w:rsidRPr="001D74F2" w:rsidRDefault="009F182D" w:rsidP="001D74F2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noProof/>
            </w:rPr>
          </w:pPr>
          <w:r w:rsidRPr="001D74F2">
            <w:rPr>
              <w:noProof/>
            </w:rPr>
            <w:drawing>
              <wp:inline distT="0" distB="0" distL="0" distR="0" wp14:anchorId="71E3AC50" wp14:editId="465671EC">
                <wp:extent cx="1710648" cy="288000"/>
                <wp:effectExtent l="0" t="0" r="4445" b="0"/>
                <wp:docPr id="9" name="Grafický objekt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4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4" w:type="dxa"/>
          <w:vAlign w:val="center"/>
        </w:tcPr>
        <w:p w14:paraId="702D294A" w14:textId="77777777" w:rsidR="009F182D" w:rsidRPr="001D74F2" w:rsidRDefault="009F182D" w:rsidP="001D74F2">
          <w:pPr>
            <w:tabs>
              <w:tab w:val="center" w:pos="4536"/>
              <w:tab w:val="right" w:pos="9072"/>
            </w:tabs>
            <w:spacing w:before="0" w:after="0"/>
            <w:jc w:val="right"/>
          </w:pPr>
          <w:r w:rsidRPr="001D74F2">
            <w:rPr>
              <w:noProof/>
            </w:rPr>
            <w:drawing>
              <wp:inline distT="0" distB="0" distL="0" distR="0" wp14:anchorId="7D5D441F" wp14:editId="7E0B4DD9">
                <wp:extent cx="658908" cy="288000"/>
                <wp:effectExtent l="0" t="0" r="8255" b="0"/>
                <wp:docPr id="10" name="Grafický 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90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0" w:type="dxa"/>
          <w:vAlign w:val="center"/>
        </w:tcPr>
        <w:p w14:paraId="0F95F98A" w14:textId="77777777" w:rsidR="009F182D" w:rsidRPr="001D74F2" w:rsidRDefault="009F182D" w:rsidP="001D74F2">
          <w:pPr>
            <w:tabs>
              <w:tab w:val="center" w:pos="4536"/>
              <w:tab w:val="right" w:pos="9072"/>
            </w:tabs>
            <w:spacing w:before="0" w:after="0"/>
            <w:jc w:val="right"/>
          </w:pPr>
          <w:r w:rsidRPr="001D74F2">
            <w:rPr>
              <w:noProof/>
            </w:rPr>
            <w:drawing>
              <wp:inline distT="0" distB="0" distL="0" distR="0" wp14:anchorId="12B66FF3" wp14:editId="7BF18954">
                <wp:extent cx="434880" cy="288000"/>
                <wp:effectExtent l="0" t="0" r="3810" b="0"/>
                <wp:docPr id="11" name="Grafický 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8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43F0DB" w14:textId="77777777" w:rsidR="009F182D" w:rsidRPr="00CC5E7E" w:rsidRDefault="009F182D" w:rsidP="001D74F2">
    <w:pPr>
      <w:pStyle w:val="Zhlav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6"/>
      <w:gridCol w:w="2835"/>
    </w:tblGrid>
    <w:tr w:rsidR="009F182D" w:rsidRPr="001D74F2" w14:paraId="4F19DA88" w14:textId="77777777">
      <w:tc>
        <w:tcPr>
          <w:tcW w:w="6236" w:type="dxa"/>
        </w:tcPr>
        <w:p w14:paraId="2B59F7E9" w14:textId="77777777" w:rsidR="009F182D" w:rsidRPr="001D74F2" w:rsidRDefault="009F182D" w:rsidP="00320EE3">
          <w:pPr>
            <w:spacing w:before="0" w:after="0"/>
            <w:jc w:val="left"/>
            <w:rPr>
              <w:color w:val="2C2F7A" w:themeColor="accent1"/>
              <w:sz w:val="20"/>
              <w:szCs w:val="18"/>
            </w:rPr>
          </w:pPr>
        </w:p>
      </w:tc>
      <w:tc>
        <w:tcPr>
          <w:tcW w:w="2835" w:type="dxa"/>
          <w:vAlign w:val="center"/>
        </w:tcPr>
        <w:p w14:paraId="358875BE" w14:textId="77777777" w:rsidR="009F182D" w:rsidRPr="001D74F2" w:rsidRDefault="009F182D" w:rsidP="00320EE3">
          <w:pPr>
            <w:spacing w:before="0" w:after="0"/>
            <w:jc w:val="right"/>
            <w:rPr>
              <w:color w:val="2C2F7A" w:themeColor="accent1"/>
              <w:sz w:val="20"/>
              <w:szCs w:val="18"/>
            </w:rPr>
          </w:pPr>
          <w:r w:rsidRPr="001D74F2">
            <w:rPr>
              <w:noProof/>
              <w:color w:val="2C2F7A" w:themeColor="accent1"/>
              <w:sz w:val="20"/>
              <w:szCs w:val="18"/>
            </w:rPr>
            <w:drawing>
              <wp:inline distT="0" distB="0" distL="0" distR="0" wp14:anchorId="2DE16B73" wp14:editId="3BE3DEAA">
                <wp:extent cx="1710648" cy="288000"/>
                <wp:effectExtent l="0" t="0" r="4445" b="0"/>
                <wp:docPr id="13" name="Grafický objekt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64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C20BB3" w14:textId="77777777" w:rsidR="009F182D" w:rsidRPr="00542F20" w:rsidRDefault="009F182D" w:rsidP="00320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14A"/>
    <w:multiLevelType w:val="multilevel"/>
    <w:tmpl w:val="936AF594"/>
    <w:styleLink w:val="Aktulnseznam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C2F7A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65694"/>
    <w:multiLevelType w:val="multilevel"/>
    <w:tmpl w:val="5842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822D7"/>
    <w:multiLevelType w:val="multilevel"/>
    <w:tmpl w:val="8D7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24EF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5401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3496860"/>
    <w:multiLevelType w:val="multilevel"/>
    <w:tmpl w:val="0BCC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67AD9"/>
    <w:multiLevelType w:val="multilevel"/>
    <w:tmpl w:val="59A4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B6ADF"/>
    <w:multiLevelType w:val="multilevel"/>
    <w:tmpl w:val="662C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95D31"/>
    <w:multiLevelType w:val="multilevel"/>
    <w:tmpl w:val="0405001D"/>
    <w:styleLink w:val="Aktulnsezna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E80E96"/>
    <w:multiLevelType w:val="hybridMultilevel"/>
    <w:tmpl w:val="B78602C6"/>
    <w:lvl w:ilvl="0" w:tplc="CB2256EE">
      <w:start w:val="1"/>
      <w:numFmt w:val="upperRoman"/>
      <w:pStyle w:val="Ploha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753C8"/>
    <w:multiLevelType w:val="hybridMultilevel"/>
    <w:tmpl w:val="BEF8AC4C"/>
    <w:lvl w:ilvl="0" w:tplc="79008CC8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27B24"/>
    <w:multiLevelType w:val="multilevel"/>
    <w:tmpl w:val="B87E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F5B2D"/>
    <w:multiLevelType w:val="multilevel"/>
    <w:tmpl w:val="1D7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13B79"/>
    <w:multiLevelType w:val="hybridMultilevel"/>
    <w:tmpl w:val="2814E680"/>
    <w:lvl w:ilvl="0" w:tplc="968C00E8">
      <w:start w:val="1"/>
      <w:numFmt w:val="bullet"/>
      <w:pStyle w:val="Odstavecseseznamem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BA3A67"/>
    <w:multiLevelType w:val="multilevel"/>
    <w:tmpl w:val="6474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447692">
    <w:abstractNumId w:val="7"/>
  </w:num>
  <w:num w:numId="2" w16cid:durableId="1577133791">
    <w:abstractNumId w:val="0"/>
  </w:num>
  <w:num w:numId="3" w16cid:durableId="11224885">
    <w:abstractNumId w:val="12"/>
  </w:num>
  <w:num w:numId="4" w16cid:durableId="1927496645">
    <w:abstractNumId w:val="3"/>
  </w:num>
  <w:num w:numId="5" w16cid:durableId="1620453933">
    <w:abstractNumId w:val="9"/>
  </w:num>
  <w:num w:numId="6" w16cid:durableId="112482791">
    <w:abstractNumId w:val="8"/>
  </w:num>
  <w:num w:numId="7" w16cid:durableId="1869490666">
    <w:abstractNumId w:val="1"/>
  </w:num>
  <w:num w:numId="8" w16cid:durableId="792092872">
    <w:abstractNumId w:val="4"/>
  </w:num>
  <w:num w:numId="9" w16cid:durableId="957839103">
    <w:abstractNumId w:val="6"/>
  </w:num>
  <w:num w:numId="10" w16cid:durableId="2090350266">
    <w:abstractNumId w:val="13"/>
  </w:num>
  <w:num w:numId="11" w16cid:durableId="994987148">
    <w:abstractNumId w:val="5"/>
  </w:num>
  <w:num w:numId="12" w16cid:durableId="1340355060">
    <w:abstractNumId w:val="11"/>
  </w:num>
  <w:num w:numId="13" w16cid:durableId="1919485520">
    <w:abstractNumId w:val="2"/>
  </w:num>
  <w:num w:numId="14" w16cid:durableId="2799760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zMjY1tDAyNTAyM7dU0lEKTi0uzszPAykwNagFAH6FDdotAAAA"/>
  </w:docVars>
  <w:rsids>
    <w:rsidRoot w:val="00B81B6D"/>
    <w:rsid w:val="00000577"/>
    <w:rsid w:val="000012F9"/>
    <w:rsid w:val="000014C7"/>
    <w:rsid w:val="000021CF"/>
    <w:rsid w:val="00002269"/>
    <w:rsid w:val="00002520"/>
    <w:rsid w:val="000025F2"/>
    <w:rsid w:val="00002A8D"/>
    <w:rsid w:val="00002CDF"/>
    <w:rsid w:val="00002F82"/>
    <w:rsid w:val="00003040"/>
    <w:rsid w:val="000034CB"/>
    <w:rsid w:val="00003C52"/>
    <w:rsid w:val="00003D12"/>
    <w:rsid w:val="00003E47"/>
    <w:rsid w:val="00004718"/>
    <w:rsid w:val="00004839"/>
    <w:rsid w:val="0000554E"/>
    <w:rsid w:val="00006366"/>
    <w:rsid w:val="000064C3"/>
    <w:rsid w:val="00006C6A"/>
    <w:rsid w:val="00006F12"/>
    <w:rsid w:val="00007050"/>
    <w:rsid w:val="000072C2"/>
    <w:rsid w:val="00007378"/>
    <w:rsid w:val="00007C87"/>
    <w:rsid w:val="000104B4"/>
    <w:rsid w:val="00010509"/>
    <w:rsid w:val="00010817"/>
    <w:rsid w:val="000108C3"/>
    <w:rsid w:val="00010BE3"/>
    <w:rsid w:val="00011597"/>
    <w:rsid w:val="00012316"/>
    <w:rsid w:val="00012BB8"/>
    <w:rsid w:val="00013156"/>
    <w:rsid w:val="00013961"/>
    <w:rsid w:val="00013B21"/>
    <w:rsid w:val="00013EEC"/>
    <w:rsid w:val="00014102"/>
    <w:rsid w:val="00014546"/>
    <w:rsid w:val="00014680"/>
    <w:rsid w:val="000146DF"/>
    <w:rsid w:val="00014B21"/>
    <w:rsid w:val="00014D96"/>
    <w:rsid w:val="00015024"/>
    <w:rsid w:val="000154A8"/>
    <w:rsid w:val="000155BB"/>
    <w:rsid w:val="000156ED"/>
    <w:rsid w:val="00015EA4"/>
    <w:rsid w:val="000160B8"/>
    <w:rsid w:val="00017206"/>
    <w:rsid w:val="00017244"/>
    <w:rsid w:val="000177EA"/>
    <w:rsid w:val="00017922"/>
    <w:rsid w:val="00017FF0"/>
    <w:rsid w:val="0002116F"/>
    <w:rsid w:val="000211E2"/>
    <w:rsid w:val="000227A2"/>
    <w:rsid w:val="00022D41"/>
    <w:rsid w:val="000234BE"/>
    <w:rsid w:val="000237BC"/>
    <w:rsid w:val="000238E3"/>
    <w:rsid w:val="00023FC1"/>
    <w:rsid w:val="0002492E"/>
    <w:rsid w:val="00024D24"/>
    <w:rsid w:val="0002577E"/>
    <w:rsid w:val="000263A2"/>
    <w:rsid w:val="00026438"/>
    <w:rsid w:val="000268D4"/>
    <w:rsid w:val="00026920"/>
    <w:rsid w:val="00026BAF"/>
    <w:rsid w:val="00027144"/>
    <w:rsid w:val="00027333"/>
    <w:rsid w:val="00027726"/>
    <w:rsid w:val="00027832"/>
    <w:rsid w:val="0003029C"/>
    <w:rsid w:val="00030A6F"/>
    <w:rsid w:val="0003101F"/>
    <w:rsid w:val="000311EA"/>
    <w:rsid w:val="00031AEF"/>
    <w:rsid w:val="00031B7F"/>
    <w:rsid w:val="00031D61"/>
    <w:rsid w:val="00032066"/>
    <w:rsid w:val="00032885"/>
    <w:rsid w:val="00033D73"/>
    <w:rsid w:val="0003459B"/>
    <w:rsid w:val="00034F61"/>
    <w:rsid w:val="000350D1"/>
    <w:rsid w:val="00035299"/>
    <w:rsid w:val="000355B6"/>
    <w:rsid w:val="000358BE"/>
    <w:rsid w:val="000360BA"/>
    <w:rsid w:val="00036675"/>
    <w:rsid w:val="00036A03"/>
    <w:rsid w:val="000374F5"/>
    <w:rsid w:val="00037941"/>
    <w:rsid w:val="00037955"/>
    <w:rsid w:val="00037B7B"/>
    <w:rsid w:val="00040388"/>
    <w:rsid w:val="00041160"/>
    <w:rsid w:val="00041278"/>
    <w:rsid w:val="0004158F"/>
    <w:rsid w:val="000419F6"/>
    <w:rsid w:val="00041A4B"/>
    <w:rsid w:val="00041E76"/>
    <w:rsid w:val="000423A1"/>
    <w:rsid w:val="0004306F"/>
    <w:rsid w:val="00043386"/>
    <w:rsid w:val="000433A9"/>
    <w:rsid w:val="000435D7"/>
    <w:rsid w:val="00043765"/>
    <w:rsid w:val="00043E4F"/>
    <w:rsid w:val="00044F0A"/>
    <w:rsid w:val="00045042"/>
    <w:rsid w:val="00045E46"/>
    <w:rsid w:val="000466C0"/>
    <w:rsid w:val="000469AC"/>
    <w:rsid w:val="00046FB7"/>
    <w:rsid w:val="00047022"/>
    <w:rsid w:val="00047BD5"/>
    <w:rsid w:val="000501C6"/>
    <w:rsid w:val="00050232"/>
    <w:rsid w:val="0005031D"/>
    <w:rsid w:val="00050444"/>
    <w:rsid w:val="00050762"/>
    <w:rsid w:val="00051885"/>
    <w:rsid w:val="00051FC5"/>
    <w:rsid w:val="000526B1"/>
    <w:rsid w:val="00052A50"/>
    <w:rsid w:val="00052E3F"/>
    <w:rsid w:val="00052F27"/>
    <w:rsid w:val="00052F70"/>
    <w:rsid w:val="00053934"/>
    <w:rsid w:val="0005426C"/>
    <w:rsid w:val="0005505F"/>
    <w:rsid w:val="00055A90"/>
    <w:rsid w:val="0005650B"/>
    <w:rsid w:val="0005695D"/>
    <w:rsid w:val="00057EE7"/>
    <w:rsid w:val="0006054B"/>
    <w:rsid w:val="000608CC"/>
    <w:rsid w:val="000608EB"/>
    <w:rsid w:val="0006116B"/>
    <w:rsid w:val="00061450"/>
    <w:rsid w:val="00061622"/>
    <w:rsid w:val="0006217A"/>
    <w:rsid w:val="00062505"/>
    <w:rsid w:val="00062732"/>
    <w:rsid w:val="000633FB"/>
    <w:rsid w:val="00063613"/>
    <w:rsid w:val="00064466"/>
    <w:rsid w:val="00064773"/>
    <w:rsid w:val="00064B15"/>
    <w:rsid w:val="00064FF7"/>
    <w:rsid w:val="00065458"/>
    <w:rsid w:val="000656A2"/>
    <w:rsid w:val="00065A14"/>
    <w:rsid w:val="00065C8F"/>
    <w:rsid w:val="00065F8D"/>
    <w:rsid w:val="000661E3"/>
    <w:rsid w:val="000665B4"/>
    <w:rsid w:val="00066D60"/>
    <w:rsid w:val="00067637"/>
    <w:rsid w:val="00067753"/>
    <w:rsid w:val="00067FAE"/>
    <w:rsid w:val="000709EC"/>
    <w:rsid w:val="00070F02"/>
    <w:rsid w:val="000712DE"/>
    <w:rsid w:val="000718AE"/>
    <w:rsid w:val="00071BC1"/>
    <w:rsid w:val="0007218D"/>
    <w:rsid w:val="00072695"/>
    <w:rsid w:val="00073437"/>
    <w:rsid w:val="00073701"/>
    <w:rsid w:val="000740C1"/>
    <w:rsid w:val="000743FF"/>
    <w:rsid w:val="00074D20"/>
    <w:rsid w:val="000751B7"/>
    <w:rsid w:val="00075429"/>
    <w:rsid w:val="00076801"/>
    <w:rsid w:val="00076D49"/>
    <w:rsid w:val="00076E7E"/>
    <w:rsid w:val="0007783E"/>
    <w:rsid w:val="000779AA"/>
    <w:rsid w:val="000779BA"/>
    <w:rsid w:val="000779DB"/>
    <w:rsid w:val="00077E60"/>
    <w:rsid w:val="00077E85"/>
    <w:rsid w:val="00080B30"/>
    <w:rsid w:val="00080ECA"/>
    <w:rsid w:val="000813AD"/>
    <w:rsid w:val="000816C8"/>
    <w:rsid w:val="00081779"/>
    <w:rsid w:val="000839D2"/>
    <w:rsid w:val="00083F81"/>
    <w:rsid w:val="00084352"/>
    <w:rsid w:val="00084753"/>
    <w:rsid w:val="0008486D"/>
    <w:rsid w:val="00084C38"/>
    <w:rsid w:val="00084E05"/>
    <w:rsid w:val="000854BE"/>
    <w:rsid w:val="0008696C"/>
    <w:rsid w:val="00086F9B"/>
    <w:rsid w:val="000873E0"/>
    <w:rsid w:val="00087714"/>
    <w:rsid w:val="00087E91"/>
    <w:rsid w:val="00090006"/>
    <w:rsid w:val="00090160"/>
    <w:rsid w:val="000904B3"/>
    <w:rsid w:val="000905BF"/>
    <w:rsid w:val="00090C15"/>
    <w:rsid w:val="0009132D"/>
    <w:rsid w:val="000913B7"/>
    <w:rsid w:val="000914A1"/>
    <w:rsid w:val="00091590"/>
    <w:rsid w:val="0009178B"/>
    <w:rsid w:val="000918EE"/>
    <w:rsid w:val="00091E3D"/>
    <w:rsid w:val="000921A0"/>
    <w:rsid w:val="000926E6"/>
    <w:rsid w:val="00092F8B"/>
    <w:rsid w:val="0009374F"/>
    <w:rsid w:val="000937B4"/>
    <w:rsid w:val="000938F5"/>
    <w:rsid w:val="00093AEC"/>
    <w:rsid w:val="00095218"/>
    <w:rsid w:val="00095505"/>
    <w:rsid w:val="0009629E"/>
    <w:rsid w:val="000974EA"/>
    <w:rsid w:val="00097985"/>
    <w:rsid w:val="000A032A"/>
    <w:rsid w:val="000A066E"/>
    <w:rsid w:val="000A082F"/>
    <w:rsid w:val="000A087B"/>
    <w:rsid w:val="000A08BC"/>
    <w:rsid w:val="000A0E66"/>
    <w:rsid w:val="000A0FAE"/>
    <w:rsid w:val="000A10E9"/>
    <w:rsid w:val="000A1819"/>
    <w:rsid w:val="000A1889"/>
    <w:rsid w:val="000A1B08"/>
    <w:rsid w:val="000A1C1D"/>
    <w:rsid w:val="000A1E7F"/>
    <w:rsid w:val="000A26DF"/>
    <w:rsid w:val="000A317E"/>
    <w:rsid w:val="000A43F5"/>
    <w:rsid w:val="000A443F"/>
    <w:rsid w:val="000A54B2"/>
    <w:rsid w:val="000A581D"/>
    <w:rsid w:val="000A5F32"/>
    <w:rsid w:val="000A6489"/>
    <w:rsid w:val="000A653A"/>
    <w:rsid w:val="000A6548"/>
    <w:rsid w:val="000A65B1"/>
    <w:rsid w:val="000A66BE"/>
    <w:rsid w:val="000A6C9F"/>
    <w:rsid w:val="000A6EC3"/>
    <w:rsid w:val="000A72F1"/>
    <w:rsid w:val="000A7327"/>
    <w:rsid w:val="000A7A6F"/>
    <w:rsid w:val="000A7D8F"/>
    <w:rsid w:val="000B085B"/>
    <w:rsid w:val="000B0A4A"/>
    <w:rsid w:val="000B0C7D"/>
    <w:rsid w:val="000B1742"/>
    <w:rsid w:val="000B1D43"/>
    <w:rsid w:val="000B1F48"/>
    <w:rsid w:val="000B24D1"/>
    <w:rsid w:val="000B26BC"/>
    <w:rsid w:val="000B29BE"/>
    <w:rsid w:val="000B2DC3"/>
    <w:rsid w:val="000B2EAA"/>
    <w:rsid w:val="000B2FA0"/>
    <w:rsid w:val="000B2FB0"/>
    <w:rsid w:val="000B3883"/>
    <w:rsid w:val="000B4540"/>
    <w:rsid w:val="000B5621"/>
    <w:rsid w:val="000B5739"/>
    <w:rsid w:val="000B5D59"/>
    <w:rsid w:val="000B5F6D"/>
    <w:rsid w:val="000B67BD"/>
    <w:rsid w:val="000B71B9"/>
    <w:rsid w:val="000B7918"/>
    <w:rsid w:val="000B7AD1"/>
    <w:rsid w:val="000B7E07"/>
    <w:rsid w:val="000B7E1F"/>
    <w:rsid w:val="000C13E1"/>
    <w:rsid w:val="000C16BA"/>
    <w:rsid w:val="000C1974"/>
    <w:rsid w:val="000C2001"/>
    <w:rsid w:val="000C2018"/>
    <w:rsid w:val="000C2413"/>
    <w:rsid w:val="000C250F"/>
    <w:rsid w:val="000C2D01"/>
    <w:rsid w:val="000C2E13"/>
    <w:rsid w:val="000C30B1"/>
    <w:rsid w:val="000C337E"/>
    <w:rsid w:val="000C34E5"/>
    <w:rsid w:val="000C35C1"/>
    <w:rsid w:val="000C49BA"/>
    <w:rsid w:val="000C4C6E"/>
    <w:rsid w:val="000C5121"/>
    <w:rsid w:val="000C70A5"/>
    <w:rsid w:val="000C7181"/>
    <w:rsid w:val="000C785F"/>
    <w:rsid w:val="000D0029"/>
    <w:rsid w:val="000D0714"/>
    <w:rsid w:val="000D0C7C"/>
    <w:rsid w:val="000D0E3F"/>
    <w:rsid w:val="000D13B6"/>
    <w:rsid w:val="000D1893"/>
    <w:rsid w:val="000D2947"/>
    <w:rsid w:val="000D2C7D"/>
    <w:rsid w:val="000D2EFF"/>
    <w:rsid w:val="000D32EB"/>
    <w:rsid w:val="000D3513"/>
    <w:rsid w:val="000D3759"/>
    <w:rsid w:val="000D38CC"/>
    <w:rsid w:val="000D44F9"/>
    <w:rsid w:val="000D4C05"/>
    <w:rsid w:val="000D542B"/>
    <w:rsid w:val="000D590C"/>
    <w:rsid w:val="000D5B42"/>
    <w:rsid w:val="000D5C90"/>
    <w:rsid w:val="000D6E71"/>
    <w:rsid w:val="000D752C"/>
    <w:rsid w:val="000D76BA"/>
    <w:rsid w:val="000D7901"/>
    <w:rsid w:val="000D7A24"/>
    <w:rsid w:val="000E07C6"/>
    <w:rsid w:val="000E0AF3"/>
    <w:rsid w:val="000E10DE"/>
    <w:rsid w:val="000E12FD"/>
    <w:rsid w:val="000E1305"/>
    <w:rsid w:val="000E15F1"/>
    <w:rsid w:val="000E19F8"/>
    <w:rsid w:val="000E1B7B"/>
    <w:rsid w:val="000E21CA"/>
    <w:rsid w:val="000E2980"/>
    <w:rsid w:val="000E397B"/>
    <w:rsid w:val="000E4599"/>
    <w:rsid w:val="000E480A"/>
    <w:rsid w:val="000E4CC8"/>
    <w:rsid w:val="000E4EBA"/>
    <w:rsid w:val="000E5170"/>
    <w:rsid w:val="000E5ABE"/>
    <w:rsid w:val="000E5D3B"/>
    <w:rsid w:val="000E5F60"/>
    <w:rsid w:val="000E6DDC"/>
    <w:rsid w:val="000E7085"/>
    <w:rsid w:val="000E744F"/>
    <w:rsid w:val="000E786E"/>
    <w:rsid w:val="000E78CA"/>
    <w:rsid w:val="000E7A54"/>
    <w:rsid w:val="000F07B9"/>
    <w:rsid w:val="000F1E3E"/>
    <w:rsid w:val="000F1E90"/>
    <w:rsid w:val="000F2194"/>
    <w:rsid w:val="000F2721"/>
    <w:rsid w:val="000F289C"/>
    <w:rsid w:val="000F29EB"/>
    <w:rsid w:val="000F30DD"/>
    <w:rsid w:val="000F3188"/>
    <w:rsid w:val="000F4254"/>
    <w:rsid w:val="000F44E2"/>
    <w:rsid w:val="000F48AB"/>
    <w:rsid w:val="000F4C08"/>
    <w:rsid w:val="000F4E37"/>
    <w:rsid w:val="000F4EFC"/>
    <w:rsid w:val="000F508C"/>
    <w:rsid w:val="000F51FB"/>
    <w:rsid w:val="000F523B"/>
    <w:rsid w:val="000F6066"/>
    <w:rsid w:val="000F6588"/>
    <w:rsid w:val="000F765D"/>
    <w:rsid w:val="000F7C46"/>
    <w:rsid w:val="00101612"/>
    <w:rsid w:val="001027A9"/>
    <w:rsid w:val="00102892"/>
    <w:rsid w:val="0010315D"/>
    <w:rsid w:val="00103DEC"/>
    <w:rsid w:val="00103E85"/>
    <w:rsid w:val="00105F55"/>
    <w:rsid w:val="00105FC6"/>
    <w:rsid w:val="001060CE"/>
    <w:rsid w:val="00106A8F"/>
    <w:rsid w:val="001072D3"/>
    <w:rsid w:val="001076E6"/>
    <w:rsid w:val="001079BA"/>
    <w:rsid w:val="00107D22"/>
    <w:rsid w:val="0011032D"/>
    <w:rsid w:val="0011037E"/>
    <w:rsid w:val="00110616"/>
    <w:rsid w:val="00110745"/>
    <w:rsid w:val="00110AD8"/>
    <w:rsid w:val="00110DAA"/>
    <w:rsid w:val="00112081"/>
    <w:rsid w:val="00112873"/>
    <w:rsid w:val="0011288B"/>
    <w:rsid w:val="00112C5B"/>
    <w:rsid w:val="0011367B"/>
    <w:rsid w:val="001145E6"/>
    <w:rsid w:val="0011477C"/>
    <w:rsid w:val="00114DAD"/>
    <w:rsid w:val="001154BE"/>
    <w:rsid w:val="00115A37"/>
    <w:rsid w:val="00115B6D"/>
    <w:rsid w:val="00116384"/>
    <w:rsid w:val="00116559"/>
    <w:rsid w:val="00116A58"/>
    <w:rsid w:val="00117324"/>
    <w:rsid w:val="00117E45"/>
    <w:rsid w:val="001203A1"/>
    <w:rsid w:val="00121061"/>
    <w:rsid w:val="001211E9"/>
    <w:rsid w:val="00121336"/>
    <w:rsid w:val="001218F8"/>
    <w:rsid w:val="00121E59"/>
    <w:rsid w:val="001222C6"/>
    <w:rsid w:val="00122390"/>
    <w:rsid w:val="00122C63"/>
    <w:rsid w:val="00124284"/>
    <w:rsid w:val="00124798"/>
    <w:rsid w:val="001251C2"/>
    <w:rsid w:val="00125E84"/>
    <w:rsid w:val="00125F6D"/>
    <w:rsid w:val="001268D0"/>
    <w:rsid w:val="00126AF7"/>
    <w:rsid w:val="00126E99"/>
    <w:rsid w:val="00127B60"/>
    <w:rsid w:val="0013065E"/>
    <w:rsid w:val="0013069F"/>
    <w:rsid w:val="001307EF"/>
    <w:rsid w:val="001308C7"/>
    <w:rsid w:val="00130A61"/>
    <w:rsid w:val="00130CDB"/>
    <w:rsid w:val="00131528"/>
    <w:rsid w:val="0013182B"/>
    <w:rsid w:val="00132123"/>
    <w:rsid w:val="00132388"/>
    <w:rsid w:val="0013285C"/>
    <w:rsid w:val="00132D57"/>
    <w:rsid w:val="0013325F"/>
    <w:rsid w:val="001333C7"/>
    <w:rsid w:val="001338E7"/>
    <w:rsid w:val="00133B56"/>
    <w:rsid w:val="00134199"/>
    <w:rsid w:val="001342E9"/>
    <w:rsid w:val="00134ACD"/>
    <w:rsid w:val="00134E10"/>
    <w:rsid w:val="00134EC9"/>
    <w:rsid w:val="00135621"/>
    <w:rsid w:val="001370BD"/>
    <w:rsid w:val="00137975"/>
    <w:rsid w:val="001400B9"/>
    <w:rsid w:val="00140605"/>
    <w:rsid w:val="00140DE7"/>
    <w:rsid w:val="00141538"/>
    <w:rsid w:val="0014157D"/>
    <w:rsid w:val="001415A8"/>
    <w:rsid w:val="001418FC"/>
    <w:rsid w:val="00141DDE"/>
    <w:rsid w:val="00142207"/>
    <w:rsid w:val="00142F21"/>
    <w:rsid w:val="001433A3"/>
    <w:rsid w:val="0014388F"/>
    <w:rsid w:val="001438A3"/>
    <w:rsid w:val="00143CC1"/>
    <w:rsid w:val="00143EB1"/>
    <w:rsid w:val="00144029"/>
    <w:rsid w:val="00144068"/>
    <w:rsid w:val="0014439A"/>
    <w:rsid w:val="00144491"/>
    <w:rsid w:val="0014476F"/>
    <w:rsid w:val="0014515F"/>
    <w:rsid w:val="001461F9"/>
    <w:rsid w:val="0014663D"/>
    <w:rsid w:val="00146AEC"/>
    <w:rsid w:val="00146AF4"/>
    <w:rsid w:val="00146ED3"/>
    <w:rsid w:val="00146F93"/>
    <w:rsid w:val="001477A0"/>
    <w:rsid w:val="0014799C"/>
    <w:rsid w:val="00147FD4"/>
    <w:rsid w:val="00150CA2"/>
    <w:rsid w:val="00150F55"/>
    <w:rsid w:val="0015144F"/>
    <w:rsid w:val="00151D8C"/>
    <w:rsid w:val="001525F0"/>
    <w:rsid w:val="001528CA"/>
    <w:rsid w:val="0015325C"/>
    <w:rsid w:val="00153341"/>
    <w:rsid w:val="0015344B"/>
    <w:rsid w:val="00153B44"/>
    <w:rsid w:val="00154979"/>
    <w:rsid w:val="00155284"/>
    <w:rsid w:val="001554AF"/>
    <w:rsid w:val="00155593"/>
    <w:rsid w:val="001562FA"/>
    <w:rsid w:val="00156883"/>
    <w:rsid w:val="0015739F"/>
    <w:rsid w:val="00157414"/>
    <w:rsid w:val="00157BC5"/>
    <w:rsid w:val="001602E3"/>
    <w:rsid w:val="001608AD"/>
    <w:rsid w:val="00160ACA"/>
    <w:rsid w:val="00160C15"/>
    <w:rsid w:val="00162205"/>
    <w:rsid w:val="00162646"/>
    <w:rsid w:val="001630A2"/>
    <w:rsid w:val="00163254"/>
    <w:rsid w:val="001633CC"/>
    <w:rsid w:val="00163D24"/>
    <w:rsid w:val="00164987"/>
    <w:rsid w:val="00164DCF"/>
    <w:rsid w:val="001650A8"/>
    <w:rsid w:val="00165456"/>
    <w:rsid w:val="001654CF"/>
    <w:rsid w:val="00165847"/>
    <w:rsid w:val="001659C4"/>
    <w:rsid w:val="001672F6"/>
    <w:rsid w:val="00167530"/>
    <w:rsid w:val="00167A6B"/>
    <w:rsid w:val="00167B0A"/>
    <w:rsid w:val="0017050A"/>
    <w:rsid w:val="00170F63"/>
    <w:rsid w:val="00171242"/>
    <w:rsid w:val="00172A65"/>
    <w:rsid w:val="00172BB6"/>
    <w:rsid w:val="00172E8C"/>
    <w:rsid w:val="00172ECF"/>
    <w:rsid w:val="00172F1D"/>
    <w:rsid w:val="0017336C"/>
    <w:rsid w:val="00173B19"/>
    <w:rsid w:val="00173D6E"/>
    <w:rsid w:val="00173E8C"/>
    <w:rsid w:val="00173FDA"/>
    <w:rsid w:val="001745B6"/>
    <w:rsid w:val="001754AA"/>
    <w:rsid w:val="00175940"/>
    <w:rsid w:val="00175E09"/>
    <w:rsid w:val="00177407"/>
    <w:rsid w:val="00177504"/>
    <w:rsid w:val="001775C3"/>
    <w:rsid w:val="00177D76"/>
    <w:rsid w:val="00177EBE"/>
    <w:rsid w:val="00180033"/>
    <w:rsid w:val="001801E1"/>
    <w:rsid w:val="00182496"/>
    <w:rsid w:val="00182745"/>
    <w:rsid w:val="00182B42"/>
    <w:rsid w:val="00182F87"/>
    <w:rsid w:val="0018387B"/>
    <w:rsid w:val="00183A92"/>
    <w:rsid w:val="00184750"/>
    <w:rsid w:val="001848FA"/>
    <w:rsid w:val="00184A95"/>
    <w:rsid w:val="00184D59"/>
    <w:rsid w:val="00185331"/>
    <w:rsid w:val="00185384"/>
    <w:rsid w:val="00185547"/>
    <w:rsid w:val="001859AB"/>
    <w:rsid w:val="00185B52"/>
    <w:rsid w:val="00185CC7"/>
    <w:rsid w:val="00185F65"/>
    <w:rsid w:val="00186513"/>
    <w:rsid w:val="001869DB"/>
    <w:rsid w:val="00186A9B"/>
    <w:rsid w:val="00187107"/>
    <w:rsid w:val="001873FA"/>
    <w:rsid w:val="001875DC"/>
    <w:rsid w:val="00187D40"/>
    <w:rsid w:val="00190256"/>
    <w:rsid w:val="001905DA"/>
    <w:rsid w:val="001909DC"/>
    <w:rsid w:val="00190C15"/>
    <w:rsid w:val="00190C29"/>
    <w:rsid w:val="00191B82"/>
    <w:rsid w:val="00191BBB"/>
    <w:rsid w:val="0019223A"/>
    <w:rsid w:val="001925D3"/>
    <w:rsid w:val="00192E16"/>
    <w:rsid w:val="00192F2F"/>
    <w:rsid w:val="00193371"/>
    <w:rsid w:val="001933D0"/>
    <w:rsid w:val="001933DF"/>
    <w:rsid w:val="00193684"/>
    <w:rsid w:val="00193E4B"/>
    <w:rsid w:val="00194830"/>
    <w:rsid w:val="00194FFC"/>
    <w:rsid w:val="00195189"/>
    <w:rsid w:val="00195400"/>
    <w:rsid w:val="00195952"/>
    <w:rsid w:val="00195CE6"/>
    <w:rsid w:val="00195FFC"/>
    <w:rsid w:val="001961C5"/>
    <w:rsid w:val="0019732E"/>
    <w:rsid w:val="001976E8"/>
    <w:rsid w:val="00197878"/>
    <w:rsid w:val="001A0396"/>
    <w:rsid w:val="001A0569"/>
    <w:rsid w:val="001A077A"/>
    <w:rsid w:val="001A171F"/>
    <w:rsid w:val="001A1E03"/>
    <w:rsid w:val="001A2788"/>
    <w:rsid w:val="001A31DB"/>
    <w:rsid w:val="001A3918"/>
    <w:rsid w:val="001A3A52"/>
    <w:rsid w:val="001A3DA4"/>
    <w:rsid w:val="001A3EA0"/>
    <w:rsid w:val="001A43F3"/>
    <w:rsid w:val="001A52F3"/>
    <w:rsid w:val="001A6174"/>
    <w:rsid w:val="001A61FD"/>
    <w:rsid w:val="001A6230"/>
    <w:rsid w:val="001A6BC7"/>
    <w:rsid w:val="001A74C6"/>
    <w:rsid w:val="001A7750"/>
    <w:rsid w:val="001A7B4D"/>
    <w:rsid w:val="001A7E8D"/>
    <w:rsid w:val="001B067D"/>
    <w:rsid w:val="001B0A86"/>
    <w:rsid w:val="001B0C6F"/>
    <w:rsid w:val="001B0DB4"/>
    <w:rsid w:val="001B0FDD"/>
    <w:rsid w:val="001B2AB0"/>
    <w:rsid w:val="001B2E4C"/>
    <w:rsid w:val="001B3251"/>
    <w:rsid w:val="001B36D4"/>
    <w:rsid w:val="001B389E"/>
    <w:rsid w:val="001B4101"/>
    <w:rsid w:val="001B456C"/>
    <w:rsid w:val="001B49EA"/>
    <w:rsid w:val="001B4B77"/>
    <w:rsid w:val="001B50D9"/>
    <w:rsid w:val="001B54FB"/>
    <w:rsid w:val="001B5A3F"/>
    <w:rsid w:val="001B617F"/>
    <w:rsid w:val="001B61CF"/>
    <w:rsid w:val="001B628A"/>
    <w:rsid w:val="001B65B5"/>
    <w:rsid w:val="001B65E8"/>
    <w:rsid w:val="001B6991"/>
    <w:rsid w:val="001B6D43"/>
    <w:rsid w:val="001B74D4"/>
    <w:rsid w:val="001B7E3D"/>
    <w:rsid w:val="001B7F67"/>
    <w:rsid w:val="001C0388"/>
    <w:rsid w:val="001C075C"/>
    <w:rsid w:val="001C0B1B"/>
    <w:rsid w:val="001C1E38"/>
    <w:rsid w:val="001C1E9E"/>
    <w:rsid w:val="001C1ED2"/>
    <w:rsid w:val="001C1F05"/>
    <w:rsid w:val="001C2C1A"/>
    <w:rsid w:val="001C33B0"/>
    <w:rsid w:val="001C398B"/>
    <w:rsid w:val="001C3C83"/>
    <w:rsid w:val="001C412A"/>
    <w:rsid w:val="001C4281"/>
    <w:rsid w:val="001C5177"/>
    <w:rsid w:val="001C616B"/>
    <w:rsid w:val="001C6537"/>
    <w:rsid w:val="001C68DA"/>
    <w:rsid w:val="001C69A0"/>
    <w:rsid w:val="001C6EE3"/>
    <w:rsid w:val="001C7776"/>
    <w:rsid w:val="001C77D9"/>
    <w:rsid w:val="001C796E"/>
    <w:rsid w:val="001D0330"/>
    <w:rsid w:val="001D082F"/>
    <w:rsid w:val="001D0A9C"/>
    <w:rsid w:val="001D1309"/>
    <w:rsid w:val="001D1428"/>
    <w:rsid w:val="001D28A5"/>
    <w:rsid w:val="001D37C6"/>
    <w:rsid w:val="001D38B4"/>
    <w:rsid w:val="001D3BA1"/>
    <w:rsid w:val="001D501B"/>
    <w:rsid w:val="001D5A6F"/>
    <w:rsid w:val="001D5A91"/>
    <w:rsid w:val="001D5C31"/>
    <w:rsid w:val="001D6AA1"/>
    <w:rsid w:val="001D6DD0"/>
    <w:rsid w:val="001D72DC"/>
    <w:rsid w:val="001D7490"/>
    <w:rsid w:val="001D74F2"/>
    <w:rsid w:val="001D7729"/>
    <w:rsid w:val="001D791C"/>
    <w:rsid w:val="001E06B3"/>
    <w:rsid w:val="001E0860"/>
    <w:rsid w:val="001E0A8E"/>
    <w:rsid w:val="001E0FDE"/>
    <w:rsid w:val="001E1E21"/>
    <w:rsid w:val="001E2FBD"/>
    <w:rsid w:val="001E35E3"/>
    <w:rsid w:val="001E3D0C"/>
    <w:rsid w:val="001E42D1"/>
    <w:rsid w:val="001E51DB"/>
    <w:rsid w:val="001E53E9"/>
    <w:rsid w:val="001E55C6"/>
    <w:rsid w:val="001E5773"/>
    <w:rsid w:val="001E5BD1"/>
    <w:rsid w:val="001E5CF0"/>
    <w:rsid w:val="001E5E12"/>
    <w:rsid w:val="001E6113"/>
    <w:rsid w:val="001E66C4"/>
    <w:rsid w:val="001E7754"/>
    <w:rsid w:val="001E778A"/>
    <w:rsid w:val="001E7838"/>
    <w:rsid w:val="001F024F"/>
    <w:rsid w:val="001F0305"/>
    <w:rsid w:val="001F096A"/>
    <w:rsid w:val="001F0E07"/>
    <w:rsid w:val="001F1A69"/>
    <w:rsid w:val="001F1A77"/>
    <w:rsid w:val="001F1B27"/>
    <w:rsid w:val="001F1D33"/>
    <w:rsid w:val="001F20DE"/>
    <w:rsid w:val="001F248C"/>
    <w:rsid w:val="001F2CF1"/>
    <w:rsid w:val="001F3F51"/>
    <w:rsid w:val="001F40DA"/>
    <w:rsid w:val="001F4366"/>
    <w:rsid w:val="001F4872"/>
    <w:rsid w:val="001F4A62"/>
    <w:rsid w:val="001F4B2C"/>
    <w:rsid w:val="001F58DB"/>
    <w:rsid w:val="001F59FA"/>
    <w:rsid w:val="001F5E93"/>
    <w:rsid w:val="001F5EE2"/>
    <w:rsid w:val="001F604B"/>
    <w:rsid w:val="001F65BE"/>
    <w:rsid w:val="001F65DF"/>
    <w:rsid w:val="001F6703"/>
    <w:rsid w:val="001F6D47"/>
    <w:rsid w:val="001F79D6"/>
    <w:rsid w:val="001F7D6E"/>
    <w:rsid w:val="001F7DBC"/>
    <w:rsid w:val="00200115"/>
    <w:rsid w:val="00200305"/>
    <w:rsid w:val="0020068B"/>
    <w:rsid w:val="002006C4"/>
    <w:rsid w:val="00200769"/>
    <w:rsid w:val="00200B14"/>
    <w:rsid w:val="00200BE3"/>
    <w:rsid w:val="00200E6E"/>
    <w:rsid w:val="00201324"/>
    <w:rsid w:val="0020173E"/>
    <w:rsid w:val="00201C55"/>
    <w:rsid w:val="00202384"/>
    <w:rsid w:val="00202828"/>
    <w:rsid w:val="00202DA3"/>
    <w:rsid w:val="00202E2A"/>
    <w:rsid w:val="002030E0"/>
    <w:rsid w:val="0020378A"/>
    <w:rsid w:val="00203C8C"/>
    <w:rsid w:val="00204696"/>
    <w:rsid w:val="002046FF"/>
    <w:rsid w:val="00204813"/>
    <w:rsid w:val="00204CBC"/>
    <w:rsid w:val="00204D06"/>
    <w:rsid w:val="00204F16"/>
    <w:rsid w:val="00205335"/>
    <w:rsid w:val="002057C1"/>
    <w:rsid w:val="00205D73"/>
    <w:rsid w:val="002063AD"/>
    <w:rsid w:val="00206ADC"/>
    <w:rsid w:val="00206B73"/>
    <w:rsid w:val="00207078"/>
    <w:rsid w:val="002070BB"/>
    <w:rsid w:val="002070F6"/>
    <w:rsid w:val="0020757F"/>
    <w:rsid w:val="00207E4F"/>
    <w:rsid w:val="00210371"/>
    <w:rsid w:val="002118B1"/>
    <w:rsid w:val="00212351"/>
    <w:rsid w:val="002126B4"/>
    <w:rsid w:val="00212A87"/>
    <w:rsid w:val="00212EDA"/>
    <w:rsid w:val="00213444"/>
    <w:rsid w:val="0021405B"/>
    <w:rsid w:val="0021487B"/>
    <w:rsid w:val="00214D21"/>
    <w:rsid w:val="00214F8D"/>
    <w:rsid w:val="00215C5E"/>
    <w:rsid w:val="0021664D"/>
    <w:rsid w:val="0021668D"/>
    <w:rsid w:val="00216985"/>
    <w:rsid w:val="00216CD7"/>
    <w:rsid w:val="002176BB"/>
    <w:rsid w:val="00217B32"/>
    <w:rsid w:val="00217F40"/>
    <w:rsid w:val="002202E5"/>
    <w:rsid w:val="00220D1A"/>
    <w:rsid w:val="00220D9D"/>
    <w:rsid w:val="00220EAF"/>
    <w:rsid w:val="002218FD"/>
    <w:rsid w:val="00222068"/>
    <w:rsid w:val="00222306"/>
    <w:rsid w:val="00222B66"/>
    <w:rsid w:val="00222EC9"/>
    <w:rsid w:val="00222FE1"/>
    <w:rsid w:val="00223A37"/>
    <w:rsid w:val="002240AA"/>
    <w:rsid w:val="0022411D"/>
    <w:rsid w:val="0022425D"/>
    <w:rsid w:val="002242ED"/>
    <w:rsid w:val="002243AA"/>
    <w:rsid w:val="00224539"/>
    <w:rsid w:val="00225193"/>
    <w:rsid w:val="00225253"/>
    <w:rsid w:val="00225575"/>
    <w:rsid w:val="00225A69"/>
    <w:rsid w:val="00225D6D"/>
    <w:rsid w:val="00226FA1"/>
    <w:rsid w:val="00227076"/>
    <w:rsid w:val="00227084"/>
    <w:rsid w:val="00227999"/>
    <w:rsid w:val="00227C8F"/>
    <w:rsid w:val="00227F79"/>
    <w:rsid w:val="00230112"/>
    <w:rsid w:val="002305B0"/>
    <w:rsid w:val="00230DA2"/>
    <w:rsid w:val="0023116C"/>
    <w:rsid w:val="002314C6"/>
    <w:rsid w:val="00231801"/>
    <w:rsid w:val="00231DF2"/>
    <w:rsid w:val="002322EA"/>
    <w:rsid w:val="00232A82"/>
    <w:rsid w:val="00232C0F"/>
    <w:rsid w:val="00233942"/>
    <w:rsid w:val="0023408F"/>
    <w:rsid w:val="002347A4"/>
    <w:rsid w:val="00235221"/>
    <w:rsid w:val="002354CF"/>
    <w:rsid w:val="002356C0"/>
    <w:rsid w:val="002357AF"/>
    <w:rsid w:val="002358B1"/>
    <w:rsid w:val="002359B9"/>
    <w:rsid w:val="00235AA6"/>
    <w:rsid w:val="00235EB9"/>
    <w:rsid w:val="00236702"/>
    <w:rsid w:val="00237172"/>
    <w:rsid w:val="00240E4D"/>
    <w:rsid w:val="0024140E"/>
    <w:rsid w:val="00241749"/>
    <w:rsid w:val="0024217C"/>
    <w:rsid w:val="0024256D"/>
    <w:rsid w:val="0024295A"/>
    <w:rsid w:val="002429B6"/>
    <w:rsid w:val="00243C34"/>
    <w:rsid w:val="002440C2"/>
    <w:rsid w:val="002447FC"/>
    <w:rsid w:val="00244870"/>
    <w:rsid w:val="00245433"/>
    <w:rsid w:val="0024581A"/>
    <w:rsid w:val="00245862"/>
    <w:rsid w:val="0024593F"/>
    <w:rsid w:val="00245A73"/>
    <w:rsid w:val="00245C6F"/>
    <w:rsid w:val="002463B1"/>
    <w:rsid w:val="00246E30"/>
    <w:rsid w:val="00246E4B"/>
    <w:rsid w:val="00246ED0"/>
    <w:rsid w:val="00247743"/>
    <w:rsid w:val="00247978"/>
    <w:rsid w:val="002503F7"/>
    <w:rsid w:val="002506EC"/>
    <w:rsid w:val="00250892"/>
    <w:rsid w:val="00250B21"/>
    <w:rsid w:val="00250C4D"/>
    <w:rsid w:val="0025182D"/>
    <w:rsid w:val="00252A0F"/>
    <w:rsid w:val="00253061"/>
    <w:rsid w:val="0025311C"/>
    <w:rsid w:val="002539A9"/>
    <w:rsid w:val="002543AD"/>
    <w:rsid w:val="0025574D"/>
    <w:rsid w:val="00255973"/>
    <w:rsid w:val="00255A03"/>
    <w:rsid w:val="00255F4F"/>
    <w:rsid w:val="00255FC3"/>
    <w:rsid w:val="0025653E"/>
    <w:rsid w:val="00256F38"/>
    <w:rsid w:val="002571D1"/>
    <w:rsid w:val="002573D5"/>
    <w:rsid w:val="00257B10"/>
    <w:rsid w:val="00257DA6"/>
    <w:rsid w:val="00260212"/>
    <w:rsid w:val="00260323"/>
    <w:rsid w:val="002612AC"/>
    <w:rsid w:val="00261D9D"/>
    <w:rsid w:val="00262D10"/>
    <w:rsid w:val="00263134"/>
    <w:rsid w:val="00263254"/>
    <w:rsid w:val="002634C2"/>
    <w:rsid w:val="002634C6"/>
    <w:rsid w:val="002638B6"/>
    <w:rsid w:val="00263C4E"/>
    <w:rsid w:val="00263D14"/>
    <w:rsid w:val="00263F89"/>
    <w:rsid w:val="0026402E"/>
    <w:rsid w:val="00264106"/>
    <w:rsid w:val="002642B5"/>
    <w:rsid w:val="00265200"/>
    <w:rsid w:val="0026533A"/>
    <w:rsid w:val="002662D8"/>
    <w:rsid w:val="00266B16"/>
    <w:rsid w:val="00266F71"/>
    <w:rsid w:val="002675D8"/>
    <w:rsid w:val="0026773A"/>
    <w:rsid w:val="00270723"/>
    <w:rsid w:val="002707B5"/>
    <w:rsid w:val="002716E3"/>
    <w:rsid w:val="00271FBA"/>
    <w:rsid w:val="0027220B"/>
    <w:rsid w:val="0027231C"/>
    <w:rsid w:val="00272590"/>
    <w:rsid w:val="00272F8F"/>
    <w:rsid w:val="002731BC"/>
    <w:rsid w:val="00273C5E"/>
    <w:rsid w:val="00273EE8"/>
    <w:rsid w:val="00274216"/>
    <w:rsid w:val="00274BA7"/>
    <w:rsid w:val="00274C02"/>
    <w:rsid w:val="00274EAF"/>
    <w:rsid w:val="00275341"/>
    <w:rsid w:val="00275535"/>
    <w:rsid w:val="00275B0C"/>
    <w:rsid w:val="00275CE7"/>
    <w:rsid w:val="002762D0"/>
    <w:rsid w:val="002764F2"/>
    <w:rsid w:val="00276565"/>
    <w:rsid w:val="00277C48"/>
    <w:rsid w:val="00277FC9"/>
    <w:rsid w:val="00280385"/>
    <w:rsid w:val="002805F8"/>
    <w:rsid w:val="002808B8"/>
    <w:rsid w:val="00280D88"/>
    <w:rsid w:val="0028102F"/>
    <w:rsid w:val="002810A9"/>
    <w:rsid w:val="002817D2"/>
    <w:rsid w:val="00281A50"/>
    <w:rsid w:val="00282BFE"/>
    <w:rsid w:val="002833FB"/>
    <w:rsid w:val="00283807"/>
    <w:rsid w:val="00283949"/>
    <w:rsid w:val="0028408E"/>
    <w:rsid w:val="002841A4"/>
    <w:rsid w:val="00284338"/>
    <w:rsid w:val="0028457A"/>
    <w:rsid w:val="0028462E"/>
    <w:rsid w:val="002861F5"/>
    <w:rsid w:val="002866BA"/>
    <w:rsid w:val="002867AB"/>
    <w:rsid w:val="00286960"/>
    <w:rsid w:val="002869AD"/>
    <w:rsid w:val="00286E9E"/>
    <w:rsid w:val="002875AC"/>
    <w:rsid w:val="00287C7A"/>
    <w:rsid w:val="00287C8A"/>
    <w:rsid w:val="00290ADE"/>
    <w:rsid w:val="00290EC2"/>
    <w:rsid w:val="00291D2B"/>
    <w:rsid w:val="0029326A"/>
    <w:rsid w:val="00293554"/>
    <w:rsid w:val="00293F19"/>
    <w:rsid w:val="00293FCF"/>
    <w:rsid w:val="002941D8"/>
    <w:rsid w:val="00294A39"/>
    <w:rsid w:val="00294AC0"/>
    <w:rsid w:val="00294CF5"/>
    <w:rsid w:val="002950B2"/>
    <w:rsid w:val="002953A3"/>
    <w:rsid w:val="00296531"/>
    <w:rsid w:val="00296B50"/>
    <w:rsid w:val="00297245"/>
    <w:rsid w:val="00297BE0"/>
    <w:rsid w:val="00297BE6"/>
    <w:rsid w:val="00297CA4"/>
    <w:rsid w:val="002A28E8"/>
    <w:rsid w:val="002A3210"/>
    <w:rsid w:val="002A3399"/>
    <w:rsid w:val="002A33B0"/>
    <w:rsid w:val="002A441E"/>
    <w:rsid w:val="002A46C2"/>
    <w:rsid w:val="002A46E1"/>
    <w:rsid w:val="002A52AE"/>
    <w:rsid w:val="002A5329"/>
    <w:rsid w:val="002A5CCB"/>
    <w:rsid w:val="002A642B"/>
    <w:rsid w:val="002A722D"/>
    <w:rsid w:val="002A7278"/>
    <w:rsid w:val="002A730E"/>
    <w:rsid w:val="002A7EC8"/>
    <w:rsid w:val="002B0862"/>
    <w:rsid w:val="002B09A3"/>
    <w:rsid w:val="002B0BAE"/>
    <w:rsid w:val="002B1594"/>
    <w:rsid w:val="002B1906"/>
    <w:rsid w:val="002B213B"/>
    <w:rsid w:val="002B2403"/>
    <w:rsid w:val="002B24B5"/>
    <w:rsid w:val="002B2824"/>
    <w:rsid w:val="002B3093"/>
    <w:rsid w:val="002B3180"/>
    <w:rsid w:val="002B412E"/>
    <w:rsid w:val="002B4285"/>
    <w:rsid w:val="002B45DC"/>
    <w:rsid w:val="002B4AA6"/>
    <w:rsid w:val="002B5993"/>
    <w:rsid w:val="002B5B64"/>
    <w:rsid w:val="002B5FF2"/>
    <w:rsid w:val="002B6587"/>
    <w:rsid w:val="002B6962"/>
    <w:rsid w:val="002B6AAE"/>
    <w:rsid w:val="002B6E37"/>
    <w:rsid w:val="002B6E9F"/>
    <w:rsid w:val="002B7B7A"/>
    <w:rsid w:val="002B7E50"/>
    <w:rsid w:val="002C07CF"/>
    <w:rsid w:val="002C0DE7"/>
    <w:rsid w:val="002C10C3"/>
    <w:rsid w:val="002C1533"/>
    <w:rsid w:val="002C1B85"/>
    <w:rsid w:val="002C2110"/>
    <w:rsid w:val="002C326A"/>
    <w:rsid w:val="002C34BE"/>
    <w:rsid w:val="002C3584"/>
    <w:rsid w:val="002C38C3"/>
    <w:rsid w:val="002C4CB9"/>
    <w:rsid w:val="002C67ED"/>
    <w:rsid w:val="002C6B01"/>
    <w:rsid w:val="002C74CF"/>
    <w:rsid w:val="002C7508"/>
    <w:rsid w:val="002C7560"/>
    <w:rsid w:val="002D029B"/>
    <w:rsid w:val="002D036F"/>
    <w:rsid w:val="002D0C0E"/>
    <w:rsid w:val="002D0F2E"/>
    <w:rsid w:val="002D1271"/>
    <w:rsid w:val="002D13A6"/>
    <w:rsid w:val="002D2B44"/>
    <w:rsid w:val="002D2D7F"/>
    <w:rsid w:val="002D3488"/>
    <w:rsid w:val="002D3768"/>
    <w:rsid w:val="002D3964"/>
    <w:rsid w:val="002D3D5B"/>
    <w:rsid w:val="002D3F10"/>
    <w:rsid w:val="002D43D8"/>
    <w:rsid w:val="002D4A8C"/>
    <w:rsid w:val="002D581C"/>
    <w:rsid w:val="002D5A0A"/>
    <w:rsid w:val="002D5DC6"/>
    <w:rsid w:val="002D6B3A"/>
    <w:rsid w:val="002D7210"/>
    <w:rsid w:val="002E0A47"/>
    <w:rsid w:val="002E0F28"/>
    <w:rsid w:val="002E1445"/>
    <w:rsid w:val="002E178C"/>
    <w:rsid w:val="002E348C"/>
    <w:rsid w:val="002E41E2"/>
    <w:rsid w:val="002E4AAD"/>
    <w:rsid w:val="002E562A"/>
    <w:rsid w:val="002E5679"/>
    <w:rsid w:val="002E5BF4"/>
    <w:rsid w:val="002E60CE"/>
    <w:rsid w:val="002E688A"/>
    <w:rsid w:val="002E73FD"/>
    <w:rsid w:val="002E7548"/>
    <w:rsid w:val="002E7719"/>
    <w:rsid w:val="002E799D"/>
    <w:rsid w:val="002F003F"/>
    <w:rsid w:val="002F0A2D"/>
    <w:rsid w:val="002F0C09"/>
    <w:rsid w:val="002F2142"/>
    <w:rsid w:val="002F2495"/>
    <w:rsid w:val="002F2ED2"/>
    <w:rsid w:val="002F3160"/>
    <w:rsid w:val="002F3709"/>
    <w:rsid w:val="002F3CC8"/>
    <w:rsid w:val="002F3D2B"/>
    <w:rsid w:val="002F42D5"/>
    <w:rsid w:val="002F4668"/>
    <w:rsid w:val="002F56A2"/>
    <w:rsid w:val="002F57F9"/>
    <w:rsid w:val="002F5F6D"/>
    <w:rsid w:val="002F6C7E"/>
    <w:rsid w:val="002F71C7"/>
    <w:rsid w:val="002F744A"/>
    <w:rsid w:val="002F7466"/>
    <w:rsid w:val="002F7658"/>
    <w:rsid w:val="002F7E1B"/>
    <w:rsid w:val="00300178"/>
    <w:rsid w:val="00300763"/>
    <w:rsid w:val="00300B02"/>
    <w:rsid w:val="00300B18"/>
    <w:rsid w:val="00300CE2"/>
    <w:rsid w:val="00300EF4"/>
    <w:rsid w:val="00301250"/>
    <w:rsid w:val="00301390"/>
    <w:rsid w:val="0030144A"/>
    <w:rsid w:val="0030201F"/>
    <w:rsid w:val="00302880"/>
    <w:rsid w:val="00302884"/>
    <w:rsid w:val="003030F0"/>
    <w:rsid w:val="003033CF"/>
    <w:rsid w:val="003034C6"/>
    <w:rsid w:val="003034EB"/>
    <w:rsid w:val="00303FA7"/>
    <w:rsid w:val="003043F7"/>
    <w:rsid w:val="00304AC5"/>
    <w:rsid w:val="00304B41"/>
    <w:rsid w:val="00304B98"/>
    <w:rsid w:val="00304D89"/>
    <w:rsid w:val="003057DD"/>
    <w:rsid w:val="00305CC0"/>
    <w:rsid w:val="003068F2"/>
    <w:rsid w:val="00306EFD"/>
    <w:rsid w:val="00307266"/>
    <w:rsid w:val="00307850"/>
    <w:rsid w:val="00307D83"/>
    <w:rsid w:val="0031056A"/>
    <w:rsid w:val="00310831"/>
    <w:rsid w:val="003108E8"/>
    <w:rsid w:val="00310AAA"/>
    <w:rsid w:val="00311199"/>
    <w:rsid w:val="003116DB"/>
    <w:rsid w:val="00311B45"/>
    <w:rsid w:val="00311E1B"/>
    <w:rsid w:val="0031203A"/>
    <w:rsid w:val="003121F9"/>
    <w:rsid w:val="00312552"/>
    <w:rsid w:val="00312F5B"/>
    <w:rsid w:val="0031332A"/>
    <w:rsid w:val="003141F2"/>
    <w:rsid w:val="003142E8"/>
    <w:rsid w:val="003149FF"/>
    <w:rsid w:val="00314D17"/>
    <w:rsid w:val="00314F4B"/>
    <w:rsid w:val="003154B3"/>
    <w:rsid w:val="00315648"/>
    <w:rsid w:val="003164AA"/>
    <w:rsid w:val="00316CB2"/>
    <w:rsid w:val="00316E48"/>
    <w:rsid w:val="00317F54"/>
    <w:rsid w:val="00320031"/>
    <w:rsid w:val="0032006C"/>
    <w:rsid w:val="0032045D"/>
    <w:rsid w:val="00320642"/>
    <w:rsid w:val="00320EE3"/>
    <w:rsid w:val="00320F2B"/>
    <w:rsid w:val="003216AF"/>
    <w:rsid w:val="0032195F"/>
    <w:rsid w:val="00321B02"/>
    <w:rsid w:val="00321BF2"/>
    <w:rsid w:val="003238A0"/>
    <w:rsid w:val="0032396D"/>
    <w:rsid w:val="003243D8"/>
    <w:rsid w:val="0032534F"/>
    <w:rsid w:val="00325409"/>
    <w:rsid w:val="003255DC"/>
    <w:rsid w:val="00325794"/>
    <w:rsid w:val="00326265"/>
    <w:rsid w:val="003265B4"/>
    <w:rsid w:val="00326683"/>
    <w:rsid w:val="00326FE0"/>
    <w:rsid w:val="0032721C"/>
    <w:rsid w:val="0032743B"/>
    <w:rsid w:val="00327ED6"/>
    <w:rsid w:val="00330BB9"/>
    <w:rsid w:val="00330F16"/>
    <w:rsid w:val="003310F7"/>
    <w:rsid w:val="00331A0E"/>
    <w:rsid w:val="00331B7A"/>
    <w:rsid w:val="00331B91"/>
    <w:rsid w:val="003324AC"/>
    <w:rsid w:val="00332CCE"/>
    <w:rsid w:val="00332E90"/>
    <w:rsid w:val="0033349F"/>
    <w:rsid w:val="003335AC"/>
    <w:rsid w:val="00333C55"/>
    <w:rsid w:val="00334762"/>
    <w:rsid w:val="00335336"/>
    <w:rsid w:val="0033539E"/>
    <w:rsid w:val="003354D1"/>
    <w:rsid w:val="00335FBC"/>
    <w:rsid w:val="003361A5"/>
    <w:rsid w:val="003363C4"/>
    <w:rsid w:val="00336482"/>
    <w:rsid w:val="00336805"/>
    <w:rsid w:val="0033693E"/>
    <w:rsid w:val="00336B25"/>
    <w:rsid w:val="003400BD"/>
    <w:rsid w:val="003410EA"/>
    <w:rsid w:val="003413B3"/>
    <w:rsid w:val="00341B54"/>
    <w:rsid w:val="00341DFF"/>
    <w:rsid w:val="00342000"/>
    <w:rsid w:val="00342B32"/>
    <w:rsid w:val="00342E36"/>
    <w:rsid w:val="003432F6"/>
    <w:rsid w:val="00343557"/>
    <w:rsid w:val="003439B0"/>
    <w:rsid w:val="00343B90"/>
    <w:rsid w:val="00344EA6"/>
    <w:rsid w:val="003457A4"/>
    <w:rsid w:val="00345D14"/>
    <w:rsid w:val="00345E51"/>
    <w:rsid w:val="0034680A"/>
    <w:rsid w:val="003479F3"/>
    <w:rsid w:val="00347CF1"/>
    <w:rsid w:val="00350043"/>
    <w:rsid w:val="0035094C"/>
    <w:rsid w:val="00350BF6"/>
    <w:rsid w:val="003519A3"/>
    <w:rsid w:val="0035291E"/>
    <w:rsid w:val="00352C60"/>
    <w:rsid w:val="00353475"/>
    <w:rsid w:val="003534CD"/>
    <w:rsid w:val="003536DB"/>
    <w:rsid w:val="00353729"/>
    <w:rsid w:val="0035448B"/>
    <w:rsid w:val="00354C6A"/>
    <w:rsid w:val="0035551B"/>
    <w:rsid w:val="00355D7B"/>
    <w:rsid w:val="00355E63"/>
    <w:rsid w:val="0035686B"/>
    <w:rsid w:val="0035695D"/>
    <w:rsid w:val="00357106"/>
    <w:rsid w:val="00357120"/>
    <w:rsid w:val="0035733A"/>
    <w:rsid w:val="003573F7"/>
    <w:rsid w:val="00357F3A"/>
    <w:rsid w:val="003606F4"/>
    <w:rsid w:val="00360843"/>
    <w:rsid w:val="00361181"/>
    <w:rsid w:val="00361642"/>
    <w:rsid w:val="00361DAB"/>
    <w:rsid w:val="00362018"/>
    <w:rsid w:val="003621F2"/>
    <w:rsid w:val="00362A05"/>
    <w:rsid w:val="00363017"/>
    <w:rsid w:val="003630EC"/>
    <w:rsid w:val="0036360C"/>
    <w:rsid w:val="00363676"/>
    <w:rsid w:val="00363BED"/>
    <w:rsid w:val="00364652"/>
    <w:rsid w:val="00364C1B"/>
    <w:rsid w:val="00364EE5"/>
    <w:rsid w:val="0036563F"/>
    <w:rsid w:val="00365735"/>
    <w:rsid w:val="00366483"/>
    <w:rsid w:val="0036659D"/>
    <w:rsid w:val="00367AFC"/>
    <w:rsid w:val="00367F9B"/>
    <w:rsid w:val="00370246"/>
    <w:rsid w:val="00370336"/>
    <w:rsid w:val="003715F3"/>
    <w:rsid w:val="00371722"/>
    <w:rsid w:val="00371979"/>
    <w:rsid w:val="00372417"/>
    <w:rsid w:val="00372B27"/>
    <w:rsid w:val="003730AB"/>
    <w:rsid w:val="00373791"/>
    <w:rsid w:val="00373931"/>
    <w:rsid w:val="00373F13"/>
    <w:rsid w:val="003743E3"/>
    <w:rsid w:val="00374B20"/>
    <w:rsid w:val="00374F87"/>
    <w:rsid w:val="00375C77"/>
    <w:rsid w:val="00375FF6"/>
    <w:rsid w:val="00376BBB"/>
    <w:rsid w:val="00376C6F"/>
    <w:rsid w:val="00376D4A"/>
    <w:rsid w:val="00376EC4"/>
    <w:rsid w:val="00377782"/>
    <w:rsid w:val="0037798F"/>
    <w:rsid w:val="00377DD7"/>
    <w:rsid w:val="003802F1"/>
    <w:rsid w:val="003808A8"/>
    <w:rsid w:val="00381DF4"/>
    <w:rsid w:val="003820A4"/>
    <w:rsid w:val="00382538"/>
    <w:rsid w:val="00382814"/>
    <w:rsid w:val="00383208"/>
    <w:rsid w:val="00383729"/>
    <w:rsid w:val="00383E5C"/>
    <w:rsid w:val="003840A5"/>
    <w:rsid w:val="0038427A"/>
    <w:rsid w:val="00384504"/>
    <w:rsid w:val="0038490C"/>
    <w:rsid w:val="00385619"/>
    <w:rsid w:val="00385753"/>
    <w:rsid w:val="0038587C"/>
    <w:rsid w:val="00385950"/>
    <w:rsid w:val="00385C58"/>
    <w:rsid w:val="00385EDE"/>
    <w:rsid w:val="00385F87"/>
    <w:rsid w:val="00386732"/>
    <w:rsid w:val="00386D05"/>
    <w:rsid w:val="00386DBD"/>
    <w:rsid w:val="003879B8"/>
    <w:rsid w:val="00387A6D"/>
    <w:rsid w:val="00390748"/>
    <w:rsid w:val="0039095C"/>
    <w:rsid w:val="00390FA6"/>
    <w:rsid w:val="0039100D"/>
    <w:rsid w:val="0039109B"/>
    <w:rsid w:val="00391C5C"/>
    <w:rsid w:val="00391F7E"/>
    <w:rsid w:val="00392896"/>
    <w:rsid w:val="00393134"/>
    <w:rsid w:val="003932C3"/>
    <w:rsid w:val="003934EC"/>
    <w:rsid w:val="003935A9"/>
    <w:rsid w:val="003939D2"/>
    <w:rsid w:val="00393D56"/>
    <w:rsid w:val="00394377"/>
    <w:rsid w:val="00394F2B"/>
    <w:rsid w:val="00395227"/>
    <w:rsid w:val="003961BF"/>
    <w:rsid w:val="00396259"/>
    <w:rsid w:val="00397696"/>
    <w:rsid w:val="003976C0"/>
    <w:rsid w:val="00397EFE"/>
    <w:rsid w:val="003A0128"/>
    <w:rsid w:val="003A030F"/>
    <w:rsid w:val="003A06C0"/>
    <w:rsid w:val="003A0737"/>
    <w:rsid w:val="003A086C"/>
    <w:rsid w:val="003A0DAC"/>
    <w:rsid w:val="003A13E6"/>
    <w:rsid w:val="003A1AF2"/>
    <w:rsid w:val="003A1FCF"/>
    <w:rsid w:val="003A2064"/>
    <w:rsid w:val="003A2F73"/>
    <w:rsid w:val="003A4650"/>
    <w:rsid w:val="003A48E4"/>
    <w:rsid w:val="003A5364"/>
    <w:rsid w:val="003A5AC7"/>
    <w:rsid w:val="003A6073"/>
    <w:rsid w:val="003A60D0"/>
    <w:rsid w:val="003A63AA"/>
    <w:rsid w:val="003A63E1"/>
    <w:rsid w:val="003A6981"/>
    <w:rsid w:val="003A735D"/>
    <w:rsid w:val="003A7EF8"/>
    <w:rsid w:val="003B0D9D"/>
    <w:rsid w:val="003B0E80"/>
    <w:rsid w:val="003B1048"/>
    <w:rsid w:val="003B10E8"/>
    <w:rsid w:val="003B11C5"/>
    <w:rsid w:val="003B14F8"/>
    <w:rsid w:val="003B1908"/>
    <w:rsid w:val="003B2033"/>
    <w:rsid w:val="003B223B"/>
    <w:rsid w:val="003B25C7"/>
    <w:rsid w:val="003B2E35"/>
    <w:rsid w:val="003B308F"/>
    <w:rsid w:val="003B39D1"/>
    <w:rsid w:val="003B3B7F"/>
    <w:rsid w:val="003B3BB5"/>
    <w:rsid w:val="003B3EAE"/>
    <w:rsid w:val="003B3F8C"/>
    <w:rsid w:val="003B42AF"/>
    <w:rsid w:val="003B4393"/>
    <w:rsid w:val="003B4A9E"/>
    <w:rsid w:val="003B4BCD"/>
    <w:rsid w:val="003B4D29"/>
    <w:rsid w:val="003B5125"/>
    <w:rsid w:val="003B59DD"/>
    <w:rsid w:val="003B5A9A"/>
    <w:rsid w:val="003B5BC8"/>
    <w:rsid w:val="003B6C75"/>
    <w:rsid w:val="003B761D"/>
    <w:rsid w:val="003B79AE"/>
    <w:rsid w:val="003C02CF"/>
    <w:rsid w:val="003C0AA3"/>
    <w:rsid w:val="003C0E76"/>
    <w:rsid w:val="003C16E4"/>
    <w:rsid w:val="003C1CD7"/>
    <w:rsid w:val="003C2E61"/>
    <w:rsid w:val="003C3AD8"/>
    <w:rsid w:val="003C481F"/>
    <w:rsid w:val="003C48FF"/>
    <w:rsid w:val="003C511E"/>
    <w:rsid w:val="003C560F"/>
    <w:rsid w:val="003C5892"/>
    <w:rsid w:val="003C5AD8"/>
    <w:rsid w:val="003C6E78"/>
    <w:rsid w:val="003C7713"/>
    <w:rsid w:val="003C7783"/>
    <w:rsid w:val="003D022F"/>
    <w:rsid w:val="003D0A6C"/>
    <w:rsid w:val="003D0B2F"/>
    <w:rsid w:val="003D132B"/>
    <w:rsid w:val="003D1E79"/>
    <w:rsid w:val="003D2403"/>
    <w:rsid w:val="003D25FB"/>
    <w:rsid w:val="003D27A1"/>
    <w:rsid w:val="003D328C"/>
    <w:rsid w:val="003D46BB"/>
    <w:rsid w:val="003D4C85"/>
    <w:rsid w:val="003D4D5D"/>
    <w:rsid w:val="003D4DB6"/>
    <w:rsid w:val="003D621A"/>
    <w:rsid w:val="003D6948"/>
    <w:rsid w:val="003D6D10"/>
    <w:rsid w:val="003D726A"/>
    <w:rsid w:val="003D74F0"/>
    <w:rsid w:val="003D7637"/>
    <w:rsid w:val="003D76D3"/>
    <w:rsid w:val="003D7D2E"/>
    <w:rsid w:val="003D7EB0"/>
    <w:rsid w:val="003D7F50"/>
    <w:rsid w:val="003E007B"/>
    <w:rsid w:val="003E034C"/>
    <w:rsid w:val="003E037D"/>
    <w:rsid w:val="003E09D4"/>
    <w:rsid w:val="003E0B39"/>
    <w:rsid w:val="003E0B9D"/>
    <w:rsid w:val="003E1284"/>
    <w:rsid w:val="003E2350"/>
    <w:rsid w:val="003E2960"/>
    <w:rsid w:val="003E33A8"/>
    <w:rsid w:val="003E38AE"/>
    <w:rsid w:val="003E3DE9"/>
    <w:rsid w:val="003E3EB5"/>
    <w:rsid w:val="003E42E4"/>
    <w:rsid w:val="003E4C02"/>
    <w:rsid w:val="003E4D3A"/>
    <w:rsid w:val="003E4E39"/>
    <w:rsid w:val="003E5296"/>
    <w:rsid w:val="003E5994"/>
    <w:rsid w:val="003E5D50"/>
    <w:rsid w:val="003E6B27"/>
    <w:rsid w:val="003E6DEE"/>
    <w:rsid w:val="003E77F6"/>
    <w:rsid w:val="003E7CF2"/>
    <w:rsid w:val="003E7D9A"/>
    <w:rsid w:val="003F0462"/>
    <w:rsid w:val="003F0484"/>
    <w:rsid w:val="003F11F5"/>
    <w:rsid w:val="003F1852"/>
    <w:rsid w:val="003F1B63"/>
    <w:rsid w:val="003F1C56"/>
    <w:rsid w:val="003F22B9"/>
    <w:rsid w:val="003F23DB"/>
    <w:rsid w:val="003F2799"/>
    <w:rsid w:val="003F30F6"/>
    <w:rsid w:val="003F31D8"/>
    <w:rsid w:val="003F3ACD"/>
    <w:rsid w:val="003F4116"/>
    <w:rsid w:val="003F42BF"/>
    <w:rsid w:val="003F470C"/>
    <w:rsid w:val="003F56B9"/>
    <w:rsid w:val="003F5DC1"/>
    <w:rsid w:val="003F6641"/>
    <w:rsid w:val="003F798F"/>
    <w:rsid w:val="003F7F62"/>
    <w:rsid w:val="00400711"/>
    <w:rsid w:val="00400DA9"/>
    <w:rsid w:val="0040191C"/>
    <w:rsid w:val="00401E12"/>
    <w:rsid w:val="004023D2"/>
    <w:rsid w:val="0040366E"/>
    <w:rsid w:val="004038B3"/>
    <w:rsid w:val="00403E4F"/>
    <w:rsid w:val="00404160"/>
    <w:rsid w:val="004043DC"/>
    <w:rsid w:val="0040499B"/>
    <w:rsid w:val="00404AC8"/>
    <w:rsid w:val="00404C6F"/>
    <w:rsid w:val="00404F93"/>
    <w:rsid w:val="004053D3"/>
    <w:rsid w:val="00405982"/>
    <w:rsid w:val="00405CCE"/>
    <w:rsid w:val="0040624E"/>
    <w:rsid w:val="004079F9"/>
    <w:rsid w:val="00407D39"/>
    <w:rsid w:val="004104AE"/>
    <w:rsid w:val="00410700"/>
    <w:rsid w:val="004108E2"/>
    <w:rsid w:val="00410C0F"/>
    <w:rsid w:val="00410C45"/>
    <w:rsid w:val="004111F2"/>
    <w:rsid w:val="004115A9"/>
    <w:rsid w:val="00411612"/>
    <w:rsid w:val="004119F9"/>
    <w:rsid w:val="00412B50"/>
    <w:rsid w:val="00413319"/>
    <w:rsid w:val="00413CF9"/>
    <w:rsid w:val="00414460"/>
    <w:rsid w:val="00414D72"/>
    <w:rsid w:val="00414F27"/>
    <w:rsid w:val="00414F4A"/>
    <w:rsid w:val="004155C8"/>
    <w:rsid w:val="00415641"/>
    <w:rsid w:val="00415B52"/>
    <w:rsid w:val="00415C90"/>
    <w:rsid w:val="00416418"/>
    <w:rsid w:val="00416F47"/>
    <w:rsid w:val="00416FD7"/>
    <w:rsid w:val="004172F2"/>
    <w:rsid w:val="00417515"/>
    <w:rsid w:val="00420450"/>
    <w:rsid w:val="00420980"/>
    <w:rsid w:val="004212FE"/>
    <w:rsid w:val="0042145F"/>
    <w:rsid w:val="00421489"/>
    <w:rsid w:val="00421796"/>
    <w:rsid w:val="00422D4B"/>
    <w:rsid w:val="00422DE5"/>
    <w:rsid w:val="00423C38"/>
    <w:rsid w:val="00424C86"/>
    <w:rsid w:val="004252A8"/>
    <w:rsid w:val="00425490"/>
    <w:rsid w:val="00425F07"/>
    <w:rsid w:val="004260AB"/>
    <w:rsid w:val="0042687B"/>
    <w:rsid w:val="00426F56"/>
    <w:rsid w:val="0042704A"/>
    <w:rsid w:val="00427C92"/>
    <w:rsid w:val="00427CED"/>
    <w:rsid w:val="00427F01"/>
    <w:rsid w:val="004312AD"/>
    <w:rsid w:val="004314D5"/>
    <w:rsid w:val="004317F3"/>
    <w:rsid w:val="00432598"/>
    <w:rsid w:val="00432692"/>
    <w:rsid w:val="00432762"/>
    <w:rsid w:val="00432E32"/>
    <w:rsid w:val="00432F00"/>
    <w:rsid w:val="00432FFA"/>
    <w:rsid w:val="004331ED"/>
    <w:rsid w:val="004337A5"/>
    <w:rsid w:val="0043445A"/>
    <w:rsid w:val="00434C50"/>
    <w:rsid w:val="00434E3B"/>
    <w:rsid w:val="00434F42"/>
    <w:rsid w:val="004356F1"/>
    <w:rsid w:val="00435CCB"/>
    <w:rsid w:val="004364F3"/>
    <w:rsid w:val="00436A20"/>
    <w:rsid w:val="00436C77"/>
    <w:rsid w:val="0043701F"/>
    <w:rsid w:val="004370DE"/>
    <w:rsid w:val="004373EC"/>
    <w:rsid w:val="00437F61"/>
    <w:rsid w:val="00440279"/>
    <w:rsid w:val="004407AC"/>
    <w:rsid w:val="00440FCA"/>
    <w:rsid w:val="004418BE"/>
    <w:rsid w:val="00441946"/>
    <w:rsid w:val="00441E10"/>
    <w:rsid w:val="00441F8F"/>
    <w:rsid w:val="004421DA"/>
    <w:rsid w:val="0044232C"/>
    <w:rsid w:val="00442370"/>
    <w:rsid w:val="0044247B"/>
    <w:rsid w:val="004428E0"/>
    <w:rsid w:val="004437C2"/>
    <w:rsid w:val="0044402E"/>
    <w:rsid w:val="00445509"/>
    <w:rsid w:val="00445D36"/>
    <w:rsid w:val="00445DBE"/>
    <w:rsid w:val="00446331"/>
    <w:rsid w:val="00446679"/>
    <w:rsid w:val="004466DE"/>
    <w:rsid w:val="00446F03"/>
    <w:rsid w:val="0044767E"/>
    <w:rsid w:val="00447F16"/>
    <w:rsid w:val="00447F76"/>
    <w:rsid w:val="0045031B"/>
    <w:rsid w:val="004504C1"/>
    <w:rsid w:val="00450C07"/>
    <w:rsid w:val="00450F32"/>
    <w:rsid w:val="004510CB"/>
    <w:rsid w:val="00451CA1"/>
    <w:rsid w:val="00451F7C"/>
    <w:rsid w:val="004526B6"/>
    <w:rsid w:val="004527DB"/>
    <w:rsid w:val="00452EEA"/>
    <w:rsid w:val="004533C4"/>
    <w:rsid w:val="0045354D"/>
    <w:rsid w:val="004538B6"/>
    <w:rsid w:val="00453C14"/>
    <w:rsid w:val="004555EF"/>
    <w:rsid w:val="00456756"/>
    <w:rsid w:val="00456D16"/>
    <w:rsid w:val="004570FC"/>
    <w:rsid w:val="004576F7"/>
    <w:rsid w:val="00457B44"/>
    <w:rsid w:val="004600C7"/>
    <w:rsid w:val="004602C2"/>
    <w:rsid w:val="00460406"/>
    <w:rsid w:val="0046111B"/>
    <w:rsid w:val="0046120A"/>
    <w:rsid w:val="00461B4D"/>
    <w:rsid w:val="00462535"/>
    <w:rsid w:val="0046258A"/>
    <w:rsid w:val="00462FE5"/>
    <w:rsid w:val="00463116"/>
    <w:rsid w:val="00463674"/>
    <w:rsid w:val="004648BA"/>
    <w:rsid w:val="004648E7"/>
    <w:rsid w:val="00465895"/>
    <w:rsid w:val="004658D1"/>
    <w:rsid w:val="00467230"/>
    <w:rsid w:val="00467293"/>
    <w:rsid w:val="0046756C"/>
    <w:rsid w:val="0046768C"/>
    <w:rsid w:val="00467CC6"/>
    <w:rsid w:val="00467EFD"/>
    <w:rsid w:val="00470B59"/>
    <w:rsid w:val="0047186E"/>
    <w:rsid w:val="0047189E"/>
    <w:rsid w:val="00471B89"/>
    <w:rsid w:val="004720CC"/>
    <w:rsid w:val="00472C79"/>
    <w:rsid w:val="0047371A"/>
    <w:rsid w:val="00473737"/>
    <w:rsid w:val="00473A45"/>
    <w:rsid w:val="00473FB7"/>
    <w:rsid w:val="00474CC2"/>
    <w:rsid w:val="00474F07"/>
    <w:rsid w:val="004750E7"/>
    <w:rsid w:val="0047510D"/>
    <w:rsid w:val="0047543D"/>
    <w:rsid w:val="00475854"/>
    <w:rsid w:val="00475928"/>
    <w:rsid w:val="0047599E"/>
    <w:rsid w:val="004779E6"/>
    <w:rsid w:val="00477E12"/>
    <w:rsid w:val="004801FA"/>
    <w:rsid w:val="004803BC"/>
    <w:rsid w:val="00480629"/>
    <w:rsid w:val="004812E9"/>
    <w:rsid w:val="00481460"/>
    <w:rsid w:val="0048216F"/>
    <w:rsid w:val="00482541"/>
    <w:rsid w:val="00482755"/>
    <w:rsid w:val="00483C26"/>
    <w:rsid w:val="004843E4"/>
    <w:rsid w:val="00484EBD"/>
    <w:rsid w:val="00484FF8"/>
    <w:rsid w:val="0048512F"/>
    <w:rsid w:val="00485323"/>
    <w:rsid w:val="004853ED"/>
    <w:rsid w:val="00485944"/>
    <w:rsid w:val="00485B14"/>
    <w:rsid w:val="004861B1"/>
    <w:rsid w:val="004869C6"/>
    <w:rsid w:val="004879FF"/>
    <w:rsid w:val="00487A8A"/>
    <w:rsid w:val="00487FE6"/>
    <w:rsid w:val="0049088B"/>
    <w:rsid w:val="00490A25"/>
    <w:rsid w:val="00490A54"/>
    <w:rsid w:val="00490BD0"/>
    <w:rsid w:val="00490C18"/>
    <w:rsid w:val="004913E7"/>
    <w:rsid w:val="004916C7"/>
    <w:rsid w:val="004917C4"/>
    <w:rsid w:val="004918FA"/>
    <w:rsid w:val="004919E4"/>
    <w:rsid w:val="004925CF"/>
    <w:rsid w:val="004926B1"/>
    <w:rsid w:val="00492A14"/>
    <w:rsid w:val="00492ADA"/>
    <w:rsid w:val="004933CF"/>
    <w:rsid w:val="00494026"/>
    <w:rsid w:val="0049476A"/>
    <w:rsid w:val="00494C73"/>
    <w:rsid w:val="00494C95"/>
    <w:rsid w:val="00495A57"/>
    <w:rsid w:val="00495D1F"/>
    <w:rsid w:val="004968BC"/>
    <w:rsid w:val="004970B2"/>
    <w:rsid w:val="004978D3"/>
    <w:rsid w:val="00497959"/>
    <w:rsid w:val="00497F17"/>
    <w:rsid w:val="004A002E"/>
    <w:rsid w:val="004A0208"/>
    <w:rsid w:val="004A052F"/>
    <w:rsid w:val="004A0689"/>
    <w:rsid w:val="004A0842"/>
    <w:rsid w:val="004A15F6"/>
    <w:rsid w:val="004A1A38"/>
    <w:rsid w:val="004A2AF0"/>
    <w:rsid w:val="004A3E6C"/>
    <w:rsid w:val="004A4C6A"/>
    <w:rsid w:val="004A51B5"/>
    <w:rsid w:val="004A5339"/>
    <w:rsid w:val="004A62D5"/>
    <w:rsid w:val="004A6418"/>
    <w:rsid w:val="004A6A8C"/>
    <w:rsid w:val="004A71F0"/>
    <w:rsid w:val="004A7D58"/>
    <w:rsid w:val="004B0826"/>
    <w:rsid w:val="004B0DE7"/>
    <w:rsid w:val="004B0E03"/>
    <w:rsid w:val="004B0F23"/>
    <w:rsid w:val="004B1AE1"/>
    <w:rsid w:val="004B1C45"/>
    <w:rsid w:val="004B2987"/>
    <w:rsid w:val="004B31F1"/>
    <w:rsid w:val="004B375E"/>
    <w:rsid w:val="004B3985"/>
    <w:rsid w:val="004B435D"/>
    <w:rsid w:val="004B4437"/>
    <w:rsid w:val="004B5511"/>
    <w:rsid w:val="004B5557"/>
    <w:rsid w:val="004B5D94"/>
    <w:rsid w:val="004B65F4"/>
    <w:rsid w:val="004C0752"/>
    <w:rsid w:val="004C0ADC"/>
    <w:rsid w:val="004C18DB"/>
    <w:rsid w:val="004C1AA7"/>
    <w:rsid w:val="004C1B46"/>
    <w:rsid w:val="004C1B55"/>
    <w:rsid w:val="004C2018"/>
    <w:rsid w:val="004C23CE"/>
    <w:rsid w:val="004C2500"/>
    <w:rsid w:val="004C2B09"/>
    <w:rsid w:val="004C3093"/>
    <w:rsid w:val="004C33A8"/>
    <w:rsid w:val="004C346D"/>
    <w:rsid w:val="004C3B6B"/>
    <w:rsid w:val="004C406E"/>
    <w:rsid w:val="004C437B"/>
    <w:rsid w:val="004C4855"/>
    <w:rsid w:val="004C48D4"/>
    <w:rsid w:val="004C5078"/>
    <w:rsid w:val="004C5BC0"/>
    <w:rsid w:val="004C799C"/>
    <w:rsid w:val="004C7A3F"/>
    <w:rsid w:val="004C7A5C"/>
    <w:rsid w:val="004C7D74"/>
    <w:rsid w:val="004C7D8B"/>
    <w:rsid w:val="004D0641"/>
    <w:rsid w:val="004D09C0"/>
    <w:rsid w:val="004D0CE9"/>
    <w:rsid w:val="004D0F00"/>
    <w:rsid w:val="004D108E"/>
    <w:rsid w:val="004D10FA"/>
    <w:rsid w:val="004D11E8"/>
    <w:rsid w:val="004D1430"/>
    <w:rsid w:val="004D17B0"/>
    <w:rsid w:val="004D1BAE"/>
    <w:rsid w:val="004D2434"/>
    <w:rsid w:val="004D26D3"/>
    <w:rsid w:val="004D2AFB"/>
    <w:rsid w:val="004D2FF6"/>
    <w:rsid w:val="004D3718"/>
    <w:rsid w:val="004D39DD"/>
    <w:rsid w:val="004D48F7"/>
    <w:rsid w:val="004D4BB2"/>
    <w:rsid w:val="004D5460"/>
    <w:rsid w:val="004D5DD4"/>
    <w:rsid w:val="004D5FF2"/>
    <w:rsid w:val="004D624E"/>
    <w:rsid w:val="004D6712"/>
    <w:rsid w:val="004D6E08"/>
    <w:rsid w:val="004D6ED2"/>
    <w:rsid w:val="004D6F4B"/>
    <w:rsid w:val="004D7485"/>
    <w:rsid w:val="004D7511"/>
    <w:rsid w:val="004D7591"/>
    <w:rsid w:val="004D7C76"/>
    <w:rsid w:val="004E0387"/>
    <w:rsid w:val="004E0409"/>
    <w:rsid w:val="004E0713"/>
    <w:rsid w:val="004E0C5E"/>
    <w:rsid w:val="004E0D91"/>
    <w:rsid w:val="004E136F"/>
    <w:rsid w:val="004E17F6"/>
    <w:rsid w:val="004E27F5"/>
    <w:rsid w:val="004E336B"/>
    <w:rsid w:val="004E37CF"/>
    <w:rsid w:val="004E3977"/>
    <w:rsid w:val="004E4473"/>
    <w:rsid w:val="004E48CC"/>
    <w:rsid w:val="004E4D35"/>
    <w:rsid w:val="004E4F3D"/>
    <w:rsid w:val="004E5109"/>
    <w:rsid w:val="004E5435"/>
    <w:rsid w:val="004E5640"/>
    <w:rsid w:val="004E566D"/>
    <w:rsid w:val="004E5A74"/>
    <w:rsid w:val="004E6278"/>
    <w:rsid w:val="004E6902"/>
    <w:rsid w:val="004E6A76"/>
    <w:rsid w:val="004E6BA1"/>
    <w:rsid w:val="004E6E74"/>
    <w:rsid w:val="004E6E9E"/>
    <w:rsid w:val="004E7AB5"/>
    <w:rsid w:val="004E7C86"/>
    <w:rsid w:val="004E7EF2"/>
    <w:rsid w:val="004F13E0"/>
    <w:rsid w:val="004F30B5"/>
    <w:rsid w:val="004F322D"/>
    <w:rsid w:val="004F347F"/>
    <w:rsid w:val="004F34BB"/>
    <w:rsid w:val="004F3CA3"/>
    <w:rsid w:val="004F4888"/>
    <w:rsid w:val="004F48EC"/>
    <w:rsid w:val="004F4F7D"/>
    <w:rsid w:val="004F5174"/>
    <w:rsid w:val="004F5472"/>
    <w:rsid w:val="004F5BDF"/>
    <w:rsid w:val="004F5D7A"/>
    <w:rsid w:val="004F6092"/>
    <w:rsid w:val="004F60A8"/>
    <w:rsid w:val="004F61D5"/>
    <w:rsid w:val="004F6627"/>
    <w:rsid w:val="004F6652"/>
    <w:rsid w:val="004F68A9"/>
    <w:rsid w:val="004F6D8E"/>
    <w:rsid w:val="004F7352"/>
    <w:rsid w:val="004F7742"/>
    <w:rsid w:val="004F7CCE"/>
    <w:rsid w:val="00500169"/>
    <w:rsid w:val="00500222"/>
    <w:rsid w:val="00500989"/>
    <w:rsid w:val="0050177E"/>
    <w:rsid w:val="00502699"/>
    <w:rsid w:val="0050289A"/>
    <w:rsid w:val="0050342D"/>
    <w:rsid w:val="0050441F"/>
    <w:rsid w:val="00504812"/>
    <w:rsid w:val="00504B4E"/>
    <w:rsid w:val="00504DCB"/>
    <w:rsid w:val="00504F83"/>
    <w:rsid w:val="0050528C"/>
    <w:rsid w:val="00505577"/>
    <w:rsid w:val="00505782"/>
    <w:rsid w:val="005058E9"/>
    <w:rsid w:val="00505C33"/>
    <w:rsid w:val="005068B2"/>
    <w:rsid w:val="00506A15"/>
    <w:rsid w:val="00507A0E"/>
    <w:rsid w:val="00507AAF"/>
    <w:rsid w:val="005100B1"/>
    <w:rsid w:val="005100BD"/>
    <w:rsid w:val="005103AE"/>
    <w:rsid w:val="005104B7"/>
    <w:rsid w:val="005105EF"/>
    <w:rsid w:val="005108FE"/>
    <w:rsid w:val="00510B3D"/>
    <w:rsid w:val="0051151F"/>
    <w:rsid w:val="005117B2"/>
    <w:rsid w:val="00512044"/>
    <w:rsid w:val="0051220A"/>
    <w:rsid w:val="00512CC3"/>
    <w:rsid w:val="00512E97"/>
    <w:rsid w:val="005139D7"/>
    <w:rsid w:val="00513A0B"/>
    <w:rsid w:val="005149C7"/>
    <w:rsid w:val="00514A0A"/>
    <w:rsid w:val="005155AD"/>
    <w:rsid w:val="00515886"/>
    <w:rsid w:val="00515BA3"/>
    <w:rsid w:val="00516540"/>
    <w:rsid w:val="005167FA"/>
    <w:rsid w:val="005177A1"/>
    <w:rsid w:val="005213BF"/>
    <w:rsid w:val="00521641"/>
    <w:rsid w:val="0052199F"/>
    <w:rsid w:val="00521EAA"/>
    <w:rsid w:val="00522815"/>
    <w:rsid w:val="00522F35"/>
    <w:rsid w:val="005235C1"/>
    <w:rsid w:val="005235CA"/>
    <w:rsid w:val="00523C46"/>
    <w:rsid w:val="00523D2D"/>
    <w:rsid w:val="00524B0A"/>
    <w:rsid w:val="005253C9"/>
    <w:rsid w:val="00525C70"/>
    <w:rsid w:val="00525D47"/>
    <w:rsid w:val="005260BB"/>
    <w:rsid w:val="005261C0"/>
    <w:rsid w:val="00526471"/>
    <w:rsid w:val="005269CE"/>
    <w:rsid w:val="005278E9"/>
    <w:rsid w:val="00527F5F"/>
    <w:rsid w:val="00530772"/>
    <w:rsid w:val="005307A0"/>
    <w:rsid w:val="00530D58"/>
    <w:rsid w:val="00530E44"/>
    <w:rsid w:val="00530FB4"/>
    <w:rsid w:val="00532520"/>
    <w:rsid w:val="00532601"/>
    <w:rsid w:val="00532C1B"/>
    <w:rsid w:val="00532F38"/>
    <w:rsid w:val="00534BF0"/>
    <w:rsid w:val="00534D72"/>
    <w:rsid w:val="005352AA"/>
    <w:rsid w:val="00535C0B"/>
    <w:rsid w:val="00536106"/>
    <w:rsid w:val="005365F6"/>
    <w:rsid w:val="005368AA"/>
    <w:rsid w:val="00536C48"/>
    <w:rsid w:val="00537379"/>
    <w:rsid w:val="00540642"/>
    <w:rsid w:val="0054087A"/>
    <w:rsid w:val="005409D5"/>
    <w:rsid w:val="00540BAA"/>
    <w:rsid w:val="00541929"/>
    <w:rsid w:val="005423B1"/>
    <w:rsid w:val="00542AEB"/>
    <w:rsid w:val="00542D03"/>
    <w:rsid w:val="00542DD9"/>
    <w:rsid w:val="00542F20"/>
    <w:rsid w:val="00543667"/>
    <w:rsid w:val="00543B1F"/>
    <w:rsid w:val="005448DF"/>
    <w:rsid w:val="00544C04"/>
    <w:rsid w:val="00544EDE"/>
    <w:rsid w:val="00544F21"/>
    <w:rsid w:val="005451E4"/>
    <w:rsid w:val="00545586"/>
    <w:rsid w:val="00545E76"/>
    <w:rsid w:val="00546107"/>
    <w:rsid w:val="005461B4"/>
    <w:rsid w:val="0054633E"/>
    <w:rsid w:val="00546865"/>
    <w:rsid w:val="00546AC3"/>
    <w:rsid w:val="00547060"/>
    <w:rsid w:val="0054721D"/>
    <w:rsid w:val="00547E63"/>
    <w:rsid w:val="005502F8"/>
    <w:rsid w:val="00550800"/>
    <w:rsid w:val="00550A2E"/>
    <w:rsid w:val="00550B1D"/>
    <w:rsid w:val="00550D62"/>
    <w:rsid w:val="005516EE"/>
    <w:rsid w:val="00552968"/>
    <w:rsid w:val="0055309B"/>
    <w:rsid w:val="00553204"/>
    <w:rsid w:val="005532AB"/>
    <w:rsid w:val="0055382D"/>
    <w:rsid w:val="00554022"/>
    <w:rsid w:val="00554A70"/>
    <w:rsid w:val="0055528B"/>
    <w:rsid w:val="00555B76"/>
    <w:rsid w:val="00555C35"/>
    <w:rsid w:val="00555EE3"/>
    <w:rsid w:val="0055609C"/>
    <w:rsid w:val="005569DB"/>
    <w:rsid w:val="00556CD1"/>
    <w:rsid w:val="005578F4"/>
    <w:rsid w:val="005605FC"/>
    <w:rsid w:val="0056068D"/>
    <w:rsid w:val="00560DFA"/>
    <w:rsid w:val="00560E2D"/>
    <w:rsid w:val="00561BB9"/>
    <w:rsid w:val="005620BF"/>
    <w:rsid w:val="00562738"/>
    <w:rsid w:val="00562766"/>
    <w:rsid w:val="00564030"/>
    <w:rsid w:val="00564241"/>
    <w:rsid w:val="00564A13"/>
    <w:rsid w:val="005656CC"/>
    <w:rsid w:val="00565D8B"/>
    <w:rsid w:val="0056693D"/>
    <w:rsid w:val="00566980"/>
    <w:rsid w:val="00566CCB"/>
    <w:rsid w:val="00566EBE"/>
    <w:rsid w:val="00566FF4"/>
    <w:rsid w:val="005675F9"/>
    <w:rsid w:val="005707A9"/>
    <w:rsid w:val="005708BF"/>
    <w:rsid w:val="00570C00"/>
    <w:rsid w:val="00571054"/>
    <w:rsid w:val="005711A3"/>
    <w:rsid w:val="00572012"/>
    <w:rsid w:val="0057255F"/>
    <w:rsid w:val="005729AE"/>
    <w:rsid w:val="00572BDC"/>
    <w:rsid w:val="00574793"/>
    <w:rsid w:val="00574AB9"/>
    <w:rsid w:val="00576063"/>
    <w:rsid w:val="0057647B"/>
    <w:rsid w:val="005767BC"/>
    <w:rsid w:val="00576CC6"/>
    <w:rsid w:val="00577892"/>
    <w:rsid w:val="0058030A"/>
    <w:rsid w:val="00580CF9"/>
    <w:rsid w:val="00581B27"/>
    <w:rsid w:val="0058237F"/>
    <w:rsid w:val="005829B0"/>
    <w:rsid w:val="00582D59"/>
    <w:rsid w:val="00582F06"/>
    <w:rsid w:val="00583AD6"/>
    <w:rsid w:val="0058404F"/>
    <w:rsid w:val="00584061"/>
    <w:rsid w:val="00584A0F"/>
    <w:rsid w:val="005864CD"/>
    <w:rsid w:val="0058684C"/>
    <w:rsid w:val="00587793"/>
    <w:rsid w:val="005877CE"/>
    <w:rsid w:val="00587967"/>
    <w:rsid w:val="0059007D"/>
    <w:rsid w:val="005903DC"/>
    <w:rsid w:val="00590CAC"/>
    <w:rsid w:val="0059116C"/>
    <w:rsid w:val="005911E8"/>
    <w:rsid w:val="00591294"/>
    <w:rsid w:val="00591C87"/>
    <w:rsid w:val="00591D44"/>
    <w:rsid w:val="00591DE9"/>
    <w:rsid w:val="0059260A"/>
    <w:rsid w:val="00592BA7"/>
    <w:rsid w:val="005943E9"/>
    <w:rsid w:val="00594B36"/>
    <w:rsid w:val="0059668B"/>
    <w:rsid w:val="00596E11"/>
    <w:rsid w:val="00596FE7"/>
    <w:rsid w:val="00597053"/>
    <w:rsid w:val="00597104"/>
    <w:rsid w:val="005A0A71"/>
    <w:rsid w:val="005A0BF8"/>
    <w:rsid w:val="005A1029"/>
    <w:rsid w:val="005A162D"/>
    <w:rsid w:val="005A1EB8"/>
    <w:rsid w:val="005A244B"/>
    <w:rsid w:val="005A25C6"/>
    <w:rsid w:val="005A2752"/>
    <w:rsid w:val="005A3408"/>
    <w:rsid w:val="005A40AE"/>
    <w:rsid w:val="005A4387"/>
    <w:rsid w:val="005A449D"/>
    <w:rsid w:val="005A4A66"/>
    <w:rsid w:val="005A4E57"/>
    <w:rsid w:val="005A544E"/>
    <w:rsid w:val="005A57C3"/>
    <w:rsid w:val="005A6301"/>
    <w:rsid w:val="005A63DF"/>
    <w:rsid w:val="005A6B7F"/>
    <w:rsid w:val="005A6DA0"/>
    <w:rsid w:val="005A78E1"/>
    <w:rsid w:val="005B00E2"/>
    <w:rsid w:val="005B023A"/>
    <w:rsid w:val="005B04BF"/>
    <w:rsid w:val="005B0B4C"/>
    <w:rsid w:val="005B1037"/>
    <w:rsid w:val="005B13BE"/>
    <w:rsid w:val="005B1B96"/>
    <w:rsid w:val="005B1C2E"/>
    <w:rsid w:val="005B1EDA"/>
    <w:rsid w:val="005B2438"/>
    <w:rsid w:val="005B262D"/>
    <w:rsid w:val="005B2B41"/>
    <w:rsid w:val="005B2D27"/>
    <w:rsid w:val="005B2E1F"/>
    <w:rsid w:val="005B2EF2"/>
    <w:rsid w:val="005B3272"/>
    <w:rsid w:val="005B3417"/>
    <w:rsid w:val="005B344F"/>
    <w:rsid w:val="005B389B"/>
    <w:rsid w:val="005B3B2A"/>
    <w:rsid w:val="005B4309"/>
    <w:rsid w:val="005B4945"/>
    <w:rsid w:val="005B4CAE"/>
    <w:rsid w:val="005B55CA"/>
    <w:rsid w:val="005B604C"/>
    <w:rsid w:val="005B6824"/>
    <w:rsid w:val="005B6EF5"/>
    <w:rsid w:val="005B75C8"/>
    <w:rsid w:val="005B7C41"/>
    <w:rsid w:val="005C0094"/>
    <w:rsid w:val="005C02E3"/>
    <w:rsid w:val="005C0748"/>
    <w:rsid w:val="005C0A47"/>
    <w:rsid w:val="005C0B46"/>
    <w:rsid w:val="005C0BB0"/>
    <w:rsid w:val="005C1192"/>
    <w:rsid w:val="005C1C60"/>
    <w:rsid w:val="005C1F8C"/>
    <w:rsid w:val="005C2678"/>
    <w:rsid w:val="005C2688"/>
    <w:rsid w:val="005C2815"/>
    <w:rsid w:val="005C4C68"/>
    <w:rsid w:val="005C4F13"/>
    <w:rsid w:val="005C529F"/>
    <w:rsid w:val="005C5AB7"/>
    <w:rsid w:val="005C6126"/>
    <w:rsid w:val="005C663F"/>
    <w:rsid w:val="005C78BB"/>
    <w:rsid w:val="005C7C4B"/>
    <w:rsid w:val="005C7D4F"/>
    <w:rsid w:val="005D03E8"/>
    <w:rsid w:val="005D058E"/>
    <w:rsid w:val="005D05C7"/>
    <w:rsid w:val="005D0B95"/>
    <w:rsid w:val="005D0D13"/>
    <w:rsid w:val="005D1437"/>
    <w:rsid w:val="005D1571"/>
    <w:rsid w:val="005D1798"/>
    <w:rsid w:val="005D1915"/>
    <w:rsid w:val="005D1A9E"/>
    <w:rsid w:val="005D1B84"/>
    <w:rsid w:val="005D1F49"/>
    <w:rsid w:val="005D21E2"/>
    <w:rsid w:val="005D2668"/>
    <w:rsid w:val="005D2DED"/>
    <w:rsid w:val="005D2EF0"/>
    <w:rsid w:val="005D3159"/>
    <w:rsid w:val="005D41B1"/>
    <w:rsid w:val="005D4552"/>
    <w:rsid w:val="005D45D7"/>
    <w:rsid w:val="005D4D9C"/>
    <w:rsid w:val="005D5026"/>
    <w:rsid w:val="005D51F6"/>
    <w:rsid w:val="005D5275"/>
    <w:rsid w:val="005D5777"/>
    <w:rsid w:val="005D617E"/>
    <w:rsid w:val="005D6A74"/>
    <w:rsid w:val="005D72F4"/>
    <w:rsid w:val="005D76A7"/>
    <w:rsid w:val="005D7EBC"/>
    <w:rsid w:val="005E0DBB"/>
    <w:rsid w:val="005E0F53"/>
    <w:rsid w:val="005E0F62"/>
    <w:rsid w:val="005E1341"/>
    <w:rsid w:val="005E1B5B"/>
    <w:rsid w:val="005E1EE2"/>
    <w:rsid w:val="005E205B"/>
    <w:rsid w:val="005E23A3"/>
    <w:rsid w:val="005E28AB"/>
    <w:rsid w:val="005E2AF0"/>
    <w:rsid w:val="005E2E44"/>
    <w:rsid w:val="005E3134"/>
    <w:rsid w:val="005E31F7"/>
    <w:rsid w:val="005E3233"/>
    <w:rsid w:val="005E3758"/>
    <w:rsid w:val="005E3C3A"/>
    <w:rsid w:val="005E3F3A"/>
    <w:rsid w:val="005E4891"/>
    <w:rsid w:val="005E49B5"/>
    <w:rsid w:val="005E4BF7"/>
    <w:rsid w:val="005E54C0"/>
    <w:rsid w:val="005E6A4B"/>
    <w:rsid w:val="005E7053"/>
    <w:rsid w:val="005E7127"/>
    <w:rsid w:val="005E7255"/>
    <w:rsid w:val="005E7593"/>
    <w:rsid w:val="005E7AF9"/>
    <w:rsid w:val="005F0D02"/>
    <w:rsid w:val="005F12BF"/>
    <w:rsid w:val="005F14FD"/>
    <w:rsid w:val="005F170A"/>
    <w:rsid w:val="005F1DA1"/>
    <w:rsid w:val="005F1FC6"/>
    <w:rsid w:val="005F2127"/>
    <w:rsid w:val="005F2858"/>
    <w:rsid w:val="005F2962"/>
    <w:rsid w:val="005F35DD"/>
    <w:rsid w:val="005F386F"/>
    <w:rsid w:val="005F3DAB"/>
    <w:rsid w:val="005F423E"/>
    <w:rsid w:val="005F4AD9"/>
    <w:rsid w:val="005F5EE4"/>
    <w:rsid w:val="005F673A"/>
    <w:rsid w:val="005F6854"/>
    <w:rsid w:val="005F7A97"/>
    <w:rsid w:val="005F7B12"/>
    <w:rsid w:val="005F7CDE"/>
    <w:rsid w:val="005F7DEF"/>
    <w:rsid w:val="005F7E34"/>
    <w:rsid w:val="005F7E4C"/>
    <w:rsid w:val="006004B7"/>
    <w:rsid w:val="006009ED"/>
    <w:rsid w:val="00600E20"/>
    <w:rsid w:val="00601262"/>
    <w:rsid w:val="006018DF"/>
    <w:rsid w:val="00602FC0"/>
    <w:rsid w:val="006032FB"/>
    <w:rsid w:val="00603337"/>
    <w:rsid w:val="00604332"/>
    <w:rsid w:val="00604BB1"/>
    <w:rsid w:val="006053EA"/>
    <w:rsid w:val="00605727"/>
    <w:rsid w:val="00605E31"/>
    <w:rsid w:val="00606447"/>
    <w:rsid w:val="00606BD2"/>
    <w:rsid w:val="00606C12"/>
    <w:rsid w:val="00606D7B"/>
    <w:rsid w:val="00606E8C"/>
    <w:rsid w:val="006075C2"/>
    <w:rsid w:val="006076A2"/>
    <w:rsid w:val="00607B59"/>
    <w:rsid w:val="00610263"/>
    <w:rsid w:val="006103D3"/>
    <w:rsid w:val="0061115A"/>
    <w:rsid w:val="00611242"/>
    <w:rsid w:val="006114B3"/>
    <w:rsid w:val="006114F6"/>
    <w:rsid w:val="00611F19"/>
    <w:rsid w:val="00611FB6"/>
    <w:rsid w:val="006123BC"/>
    <w:rsid w:val="006128FF"/>
    <w:rsid w:val="00612E1B"/>
    <w:rsid w:val="00613A8A"/>
    <w:rsid w:val="0061438A"/>
    <w:rsid w:val="00614678"/>
    <w:rsid w:val="0061476A"/>
    <w:rsid w:val="0061515A"/>
    <w:rsid w:val="00615811"/>
    <w:rsid w:val="00616196"/>
    <w:rsid w:val="00616710"/>
    <w:rsid w:val="00616DF2"/>
    <w:rsid w:val="00617874"/>
    <w:rsid w:val="006178DF"/>
    <w:rsid w:val="006203E3"/>
    <w:rsid w:val="00620907"/>
    <w:rsid w:val="00620DC1"/>
    <w:rsid w:val="006217BD"/>
    <w:rsid w:val="00622005"/>
    <w:rsid w:val="00622348"/>
    <w:rsid w:val="00622869"/>
    <w:rsid w:val="0062303E"/>
    <w:rsid w:val="00623126"/>
    <w:rsid w:val="006236AB"/>
    <w:rsid w:val="00623705"/>
    <w:rsid w:val="00623801"/>
    <w:rsid w:val="00623C06"/>
    <w:rsid w:val="00624D0C"/>
    <w:rsid w:val="006256CC"/>
    <w:rsid w:val="006259CD"/>
    <w:rsid w:val="00625DAD"/>
    <w:rsid w:val="006262BB"/>
    <w:rsid w:val="00626316"/>
    <w:rsid w:val="00627002"/>
    <w:rsid w:val="00627256"/>
    <w:rsid w:val="00627C81"/>
    <w:rsid w:val="00632760"/>
    <w:rsid w:val="00632E18"/>
    <w:rsid w:val="00633DCE"/>
    <w:rsid w:val="006345F0"/>
    <w:rsid w:val="00634A61"/>
    <w:rsid w:val="00634D99"/>
    <w:rsid w:val="00635A0E"/>
    <w:rsid w:val="00635A1B"/>
    <w:rsid w:val="0063606D"/>
    <w:rsid w:val="00636458"/>
    <w:rsid w:val="006403CB"/>
    <w:rsid w:val="0064053D"/>
    <w:rsid w:val="00640A05"/>
    <w:rsid w:val="00640A6F"/>
    <w:rsid w:val="00640BBD"/>
    <w:rsid w:val="00640F29"/>
    <w:rsid w:val="00641933"/>
    <w:rsid w:val="00642A89"/>
    <w:rsid w:val="00643CC4"/>
    <w:rsid w:val="006450E7"/>
    <w:rsid w:val="00645256"/>
    <w:rsid w:val="006452CF"/>
    <w:rsid w:val="006455C6"/>
    <w:rsid w:val="00645773"/>
    <w:rsid w:val="006468AC"/>
    <w:rsid w:val="00647407"/>
    <w:rsid w:val="006474B7"/>
    <w:rsid w:val="00647AA8"/>
    <w:rsid w:val="00647C13"/>
    <w:rsid w:val="0065040F"/>
    <w:rsid w:val="00650632"/>
    <w:rsid w:val="00650819"/>
    <w:rsid w:val="00650B72"/>
    <w:rsid w:val="00653319"/>
    <w:rsid w:val="00653E55"/>
    <w:rsid w:val="00653F7A"/>
    <w:rsid w:val="006543A5"/>
    <w:rsid w:val="006547BE"/>
    <w:rsid w:val="00654AB1"/>
    <w:rsid w:val="00656776"/>
    <w:rsid w:val="00656D65"/>
    <w:rsid w:val="006604B8"/>
    <w:rsid w:val="006606B9"/>
    <w:rsid w:val="0066116E"/>
    <w:rsid w:val="00661225"/>
    <w:rsid w:val="00661262"/>
    <w:rsid w:val="00661429"/>
    <w:rsid w:val="00661660"/>
    <w:rsid w:val="00661D27"/>
    <w:rsid w:val="00661E8F"/>
    <w:rsid w:val="00661F54"/>
    <w:rsid w:val="0066237D"/>
    <w:rsid w:val="00662791"/>
    <w:rsid w:val="00663205"/>
    <w:rsid w:val="0066355F"/>
    <w:rsid w:val="006641B8"/>
    <w:rsid w:val="00664744"/>
    <w:rsid w:val="00664DF2"/>
    <w:rsid w:val="0066520A"/>
    <w:rsid w:val="00665BE8"/>
    <w:rsid w:val="00665D6B"/>
    <w:rsid w:val="00666410"/>
    <w:rsid w:val="00666D07"/>
    <w:rsid w:val="00666FD9"/>
    <w:rsid w:val="0066743A"/>
    <w:rsid w:val="006703CE"/>
    <w:rsid w:val="00670715"/>
    <w:rsid w:val="00670CCA"/>
    <w:rsid w:val="00670D20"/>
    <w:rsid w:val="0067138B"/>
    <w:rsid w:val="00671821"/>
    <w:rsid w:val="00671B2F"/>
    <w:rsid w:val="00672621"/>
    <w:rsid w:val="00672996"/>
    <w:rsid w:val="00672BF4"/>
    <w:rsid w:val="00672E75"/>
    <w:rsid w:val="00672FAE"/>
    <w:rsid w:val="0067309C"/>
    <w:rsid w:val="006737B6"/>
    <w:rsid w:val="00673AE1"/>
    <w:rsid w:val="00673FEE"/>
    <w:rsid w:val="006748D7"/>
    <w:rsid w:val="00675077"/>
    <w:rsid w:val="006750EB"/>
    <w:rsid w:val="00676125"/>
    <w:rsid w:val="0067615F"/>
    <w:rsid w:val="0067620D"/>
    <w:rsid w:val="0067650A"/>
    <w:rsid w:val="00676DBE"/>
    <w:rsid w:val="00676E6B"/>
    <w:rsid w:val="00677AEE"/>
    <w:rsid w:val="006822CE"/>
    <w:rsid w:val="0068280A"/>
    <w:rsid w:val="00682915"/>
    <w:rsid w:val="00682916"/>
    <w:rsid w:val="00682F1B"/>
    <w:rsid w:val="00683972"/>
    <w:rsid w:val="0068399E"/>
    <w:rsid w:val="00683B44"/>
    <w:rsid w:val="00683F47"/>
    <w:rsid w:val="00684273"/>
    <w:rsid w:val="00684402"/>
    <w:rsid w:val="00684E5A"/>
    <w:rsid w:val="006854B7"/>
    <w:rsid w:val="00685642"/>
    <w:rsid w:val="00685C62"/>
    <w:rsid w:val="00685D90"/>
    <w:rsid w:val="00685E81"/>
    <w:rsid w:val="006862F7"/>
    <w:rsid w:val="00686999"/>
    <w:rsid w:val="00686B38"/>
    <w:rsid w:val="006872D6"/>
    <w:rsid w:val="006873D3"/>
    <w:rsid w:val="00687525"/>
    <w:rsid w:val="0068796C"/>
    <w:rsid w:val="00687990"/>
    <w:rsid w:val="00687AD2"/>
    <w:rsid w:val="00687E20"/>
    <w:rsid w:val="00687F87"/>
    <w:rsid w:val="006917C4"/>
    <w:rsid w:val="00691A1D"/>
    <w:rsid w:val="00691B2B"/>
    <w:rsid w:val="00691DA5"/>
    <w:rsid w:val="00691DEE"/>
    <w:rsid w:val="00691F55"/>
    <w:rsid w:val="006923E8"/>
    <w:rsid w:val="00692A68"/>
    <w:rsid w:val="00692F1A"/>
    <w:rsid w:val="00693770"/>
    <w:rsid w:val="00694024"/>
    <w:rsid w:val="006943CA"/>
    <w:rsid w:val="00694B02"/>
    <w:rsid w:val="00694E49"/>
    <w:rsid w:val="006951C3"/>
    <w:rsid w:val="0069536D"/>
    <w:rsid w:val="006959A1"/>
    <w:rsid w:val="00695F87"/>
    <w:rsid w:val="0069617D"/>
    <w:rsid w:val="00696414"/>
    <w:rsid w:val="00696646"/>
    <w:rsid w:val="00697426"/>
    <w:rsid w:val="00697DDD"/>
    <w:rsid w:val="00697E58"/>
    <w:rsid w:val="00697F00"/>
    <w:rsid w:val="006A0049"/>
    <w:rsid w:val="006A0371"/>
    <w:rsid w:val="006A0718"/>
    <w:rsid w:val="006A07D7"/>
    <w:rsid w:val="006A127E"/>
    <w:rsid w:val="006A146B"/>
    <w:rsid w:val="006A15CA"/>
    <w:rsid w:val="006A175A"/>
    <w:rsid w:val="006A17CA"/>
    <w:rsid w:val="006A189F"/>
    <w:rsid w:val="006A1CCF"/>
    <w:rsid w:val="006A2163"/>
    <w:rsid w:val="006A26E1"/>
    <w:rsid w:val="006A2A82"/>
    <w:rsid w:val="006A2FD9"/>
    <w:rsid w:val="006A324D"/>
    <w:rsid w:val="006A32E8"/>
    <w:rsid w:val="006A4539"/>
    <w:rsid w:val="006A4E81"/>
    <w:rsid w:val="006A58C6"/>
    <w:rsid w:val="006A5A1D"/>
    <w:rsid w:val="006A5B2B"/>
    <w:rsid w:val="006A5BDD"/>
    <w:rsid w:val="006A7170"/>
    <w:rsid w:val="006A7B07"/>
    <w:rsid w:val="006B05B9"/>
    <w:rsid w:val="006B06C8"/>
    <w:rsid w:val="006B0C24"/>
    <w:rsid w:val="006B0DCF"/>
    <w:rsid w:val="006B1CCE"/>
    <w:rsid w:val="006B1F13"/>
    <w:rsid w:val="006B1F64"/>
    <w:rsid w:val="006B222E"/>
    <w:rsid w:val="006B2851"/>
    <w:rsid w:val="006B3AEC"/>
    <w:rsid w:val="006B3D39"/>
    <w:rsid w:val="006B4019"/>
    <w:rsid w:val="006B4743"/>
    <w:rsid w:val="006B4A67"/>
    <w:rsid w:val="006B56E5"/>
    <w:rsid w:val="006B5AF4"/>
    <w:rsid w:val="006B5FF2"/>
    <w:rsid w:val="006B61EE"/>
    <w:rsid w:val="006B64DF"/>
    <w:rsid w:val="006B6D0B"/>
    <w:rsid w:val="006B7A9F"/>
    <w:rsid w:val="006B7FBC"/>
    <w:rsid w:val="006C0250"/>
    <w:rsid w:val="006C1130"/>
    <w:rsid w:val="006C11B6"/>
    <w:rsid w:val="006C14E6"/>
    <w:rsid w:val="006C1912"/>
    <w:rsid w:val="006C1937"/>
    <w:rsid w:val="006C1C1D"/>
    <w:rsid w:val="006C20B0"/>
    <w:rsid w:val="006C26C9"/>
    <w:rsid w:val="006C30F8"/>
    <w:rsid w:val="006C3EB4"/>
    <w:rsid w:val="006C47E8"/>
    <w:rsid w:val="006C527E"/>
    <w:rsid w:val="006C5554"/>
    <w:rsid w:val="006C61E3"/>
    <w:rsid w:val="006C660A"/>
    <w:rsid w:val="006C75FE"/>
    <w:rsid w:val="006C7895"/>
    <w:rsid w:val="006C7FCA"/>
    <w:rsid w:val="006D047A"/>
    <w:rsid w:val="006D06A6"/>
    <w:rsid w:val="006D0C5D"/>
    <w:rsid w:val="006D0D5B"/>
    <w:rsid w:val="006D0E64"/>
    <w:rsid w:val="006D20E0"/>
    <w:rsid w:val="006D2896"/>
    <w:rsid w:val="006D31E4"/>
    <w:rsid w:val="006D3CF1"/>
    <w:rsid w:val="006D4BC7"/>
    <w:rsid w:val="006D5849"/>
    <w:rsid w:val="006D6977"/>
    <w:rsid w:val="006D6C09"/>
    <w:rsid w:val="006D6E8A"/>
    <w:rsid w:val="006D6F05"/>
    <w:rsid w:val="006D6FB2"/>
    <w:rsid w:val="006D7A55"/>
    <w:rsid w:val="006E06CA"/>
    <w:rsid w:val="006E0712"/>
    <w:rsid w:val="006E0F74"/>
    <w:rsid w:val="006E2568"/>
    <w:rsid w:val="006E2B71"/>
    <w:rsid w:val="006E2D63"/>
    <w:rsid w:val="006E2E78"/>
    <w:rsid w:val="006E32FD"/>
    <w:rsid w:val="006E399A"/>
    <w:rsid w:val="006E3C9A"/>
    <w:rsid w:val="006E43AD"/>
    <w:rsid w:val="006E4437"/>
    <w:rsid w:val="006E4929"/>
    <w:rsid w:val="006E5B6A"/>
    <w:rsid w:val="006E5C8E"/>
    <w:rsid w:val="006E65A1"/>
    <w:rsid w:val="006E6C57"/>
    <w:rsid w:val="006E6DC8"/>
    <w:rsid w:val="006E7D5F"/>
    <w:rsid w:val="006E7D7F"/>
    <w:rsid w:val="006F12E9"/>
    <w:rsid w:val="006F13AB"/>
    <w:rsid w:val="006F1B40"/>
    <w:rsid w:val="006F23B2"/>
    <w:rsid w:val="006F2A3B"/>
    <w:rsid w:val="006F2A4F"/>
    <w:rsid w:val="006F2FFE"/>
    <w:rsid w:val="006F3533"/>
    <w:rsid w:val="006F37FE"/>
    <w:rsid w:val="006F3860"/>
    <w:rsid w:val="006F3911"/>
    <w:rsid w:val="006F44F0"/>
    <w:rsid w:val="006F48AC"/>
    <w:rsid w:val="006F4905"/>
    <w:rsid w:val="006F4FCE"/>
    <w:rsid w:val="006F505C"/>
    <w:rsid w:val="006F52BA"/>
    <w:rsid w:val="006F5985"/>
    <w:rsid w:val="006F5E2D"/>
    <w:rsid w:val="006F5EB0"/>
    <w:rsid w:val="006F606C"/>
    <w:rsid w:val="006F638C"/>
    <w:rsid w:val="006F6B27"/>
    <w:rsid w:val="006F7294"/>
    <w:rsid w:val="006F72F2"/>
    <w:rsid w:val="006F777D"/>
    <w:rsid w:val="006F7AED"/>
    <w:rsid w:val="006F7E1B"/>
    <w:rsid w:val="00700F83"/>
    <w:rsid w:val="00701CD7"/>
    <w:rsid w:val="007022BA"/>
    <w:rsid w:val="00702937"/>
    <w:rsid w:val="00702AE5"/>
    <w:rsid w:val="00702D7C"/>
    <w:rsid w:val="00703947"/>
    <w:rsid w:val="00704030"/>
    <w:rsid w:val="007047A5"/>
    <w:rsid w:val="007048B8"/>
    <w:rsid w:val="007049C0"/>
    <w:rsid w:val="00704A11"/>
    <w:rsid w:val="00704CC1"/>
    <w:rsid w:val="00704ED1"/>
    <w:rsid w:val="007052E3"/>
    <w:rsid w:val="0070561D"/>
    <w:rsid w:val="00705CE5"/>
    <w:rsid w:val="00705D65"/>
    <w:rsid w:val="007060A5"/>
    <w:rsid w:val="00706459"/>
    <w:rsid w:val="007065E1"/>
    <w:rsid w:val="0070695E"/>
    <w:rsid w:val="00706AF9"/>
    <w:rsid w:val="007070B3"/>
    <w:rsid w:val="00707259"/>
    <w:rsid w:val="007076E3"/>
    <w:rsid w:val="00707C4E"/>
    <w:rsid w:val="00710395"/>
    <w:rsid w:val="0071043F"/>
    <w:rsid w:val="007105D4"/>
    <w:rsid w:val="0071078C"/>
    <w:rsid w:val="00710AE6"/>
    <w:rsid w:val="00710C3F"/>
    <w:rsid w:val="0071155D"/>
    <w:rsid w:val="00711945"/>
    <w:rsid w:val="00711CCC"/>
    <w:rsid w:val="00711EE6"/>
    <w:rsid w:val="00711F6A"/>
    <w:rsid w:val="00712390"/>
    <w:rsid w:val="0071244F"/>
    <w:rsid w:val="00712F12"/>
    <w:rsid w:val="007134DB"/>
    <w:rsid w:val="0071360D"/>
    <w:rsid w:val="0071384E"/>
    <w:rsid w:val="00713971"/>
    <w:rsid w:val="00713B22"/>
    <w:rsid w:val="00714074"/>
    <w:rsid w:val="00714545"/>
    <w:rsid w:val="00715443"/>
    <w:rsid w:val="00715446"/>
    <w:rsid w:val="00716236"/>
    <w:rsid w:val="007165AF"/>
    <w:rsid w:val="00716B75"/>
    <w:rsid w:val="00716DB8"/>
    <w:rsid w:val="00717217"/>
    <w:rsid w:val="0071728E"/>
    <w:rsid w:val="007176A7"/>
    <w:rsid w:val="00717C20"/>
    <w:rsid w:val="00722138"/>
    <w:rsid w:val="00722435"/>
    <w:rsid w:val="00722639"/>
    <w:rsid w:val="00722914"/>
    <w:rsid w:val="00722B08"/>
    <w:rsid w:val="00722B69"/>
    <w:rsid w:val="00723168"/>
    <w:rsid w:val="00723415"/>
    <w:rsid w:val="007235C0"/>
    <w:rsid w:val="007238BB"/>
    <w:rsid w:val="00723EAA"/>
    <w:rsid w:val="00723F30"/>
    <w:rsid w:val="00724969"/>
    <w:rsid w:val="00724AF6"/>
    <w:rsid w:val="00725111"/>
    <w:rsid w:val="00726022"/>
    <w:rsid w:val="0072698D"/>
    <w:rsid w:val="007269F0"/>
    <w:rsid w:val="00726DE3"/>
    <w:rsid w:val="00727CDA"/>
    <w:rsid w:val="0073071F"/>
    <w:rsid w:val="00730883"/>
    <w:rsid w:val="007308C8"/>
    <w:rsid w:val="007308ED"/>
    <w:rsid w:val="00730CF8"/>
    <w:rsid w:val="00731A62"/>
    <w:rsid w:val="00732854"/>
    <w:rsid w:val="00732E6B"/>
    <w:rsid w:val="00734AE6"/>
    <w:rsid w:val="00734DC0"/>
    <w:rsid w:val="00735D66"/>
    <w:rsid w:val="0073671B"/>
    <w:rsid w:val="00736AA0"/>
    <w:rsid w:val="00736CD9"/>
    <w:rsid w:val="00737299"/>
    <w:rsid w:val="00737378"/>
    <w:rsid w:val="007376A8"/>
    <w:rsid w:val="007378EC"/>
    <w:rsid w:val="00737E3B"/>
    <w:rsid w:val="007402F9"/>
    <w:rsid w:val="007405FA"/>
    <w:rsid w:val="00740B58"/>
    <w:rsid w:val="00741099"/>
    <w:rsid w:val="007414CE"/>
    <w:rsid w:val="00742124"/>
    <w:rsid w:val="00742450"/>
    <w:rsid w:val="007427A6"/>
    <w:rsid w:val="007430C7"/>
    <w:rsid w:val="007430E1"/>
    <w:rsid w:val="007439C6"/>
    <w:rsid w:val="00743AC1"/>
    <w:rsid w:val="00744044"/>
    <w:rsid w:val="007446AC"/>
    <w:rsid w:val="00744D31"/>
    <w:rsid w:val="007456EB"/>
    <w:rsid w:val="00745AEF"/>
    <w:rsid w:val="00746767"/>
    <w:rsid w:val="00746895"/>
    <w:rsid w:val="00746AA5"/>
    <w:rsid w:val="00746CBB"/>
    <w:rsid w:val="007477D2"/>
    <w:rsid w:val="007478F7"/>
    <w:rsid w:val="007478FA"/>
    <w:rsid w:val="00747AD8"/>
    <w:rsid w:val="00750AAA"/>
    <w:rsid w:val="00750D2A"/>
    <w:rsid w:val="00751169"/>
    <w:rsid w:val="007511B2"/>
    <w:rsid w:val="00751270"/>
    <w:rsid w:val="007518CE"/>
    <w:rsid w:val="0075230D"/>
    <w:rsid w:val="00752C7C"/>
    <w:rsid w:val="00752DF5"/>
    <w:rsid w:val="0075319F"/>
    <w:rsid w:val="00753B66"/>
    <w:rsid w:val="00753C0C"/>
    <w:rsid w:val="00754932"/>
    <w:rsid w:val="00755102"/>
    <w:rsid w:val="00755384"/>
    <w:rsid w:val="00755872"/>
    <w:rsid w:val="00755ADC"/>
    <w:rsid w:val="00756030"/>
    <w:rsid w:val="00757030"/>
    <w:rsid w:val="00757411"/>
    <w:rsid w:val="00757525"/>
    <w:rsid w:val="0076074A"/>
    <w:rsid w:val="0076082A"/>
    <w:rsid w:val="007611D0"/>
    <w:rsid w:val="0076179E"/>
    <w:rsid w:val="00761B90"/>
    <w:rsid w:val="00762030"/>
    <w:rsid w:val="0076247F"/>
    <w:rsid w:val="007628D4"/>
    <w:rsid w:val="007629EB"/>
    <w:rsid w:val="00762A04"/>
    <w:rsid w:val="00763464"/>
    <w:rsid w:val="007637AC"/>
    <w:rsid w:val="0076458C"/>
    <w:rsid w:val="00764F11"/>
    <w:rsid w:val="00765201"/>
    <w:rsid w:val="00765FA3"/>
    <w:rsid w:val="00766AB6"/>
    <w:rsid w:val="0076733F"/>
    <w:rsid w:val="00767BC7"/>
    <w:rsid w:val="00770803"/>
    <w:rsid w:val="007709E9"/>
    <w:rsid w:val="00770DC9"/>
    <w:rsid w:val="007714E1"/>
    <w:rsid w:val="0077164D"/>
    <w:rsid w:val="007717C5"/>
    <w:rsid w:val="007727C1"/>
    <w:rsid w:val="0077297D"/>
    <w:rsid w:val="00772CFF"/>
    <w:rsid w:val="00773486"/>
    <w:rsid w:val="007739AE"/>
    <w:rsid w:val="00773D04"/>
    <w:rsid w:val="00773D31"/>
    <w:rsid w:val="00773EEB"/>
    <w:rsid w:val="007746C6"/>
    <w:rsid w:val="00774876"/>
    <w:rsid w:val="007749F3"/>
    <w:rsid w:val="00774C3D"/>
    <w:rsid w:val="00775088"/>
    <w:rsid w:val="0077634D"/>
    <w:rsid w:val="007768BA"/>
    <w:rsid w:val="00777176"/>
    <w:rsid w:val="007773AC"/>
    <w:rsid w:val="00777479"/>
    <w:rsid w:val="00780182"/>
    <w:rsid w:val="007803CB"/>
    <w:rsid w:val="0078052C"/>
    <w:rsid w:val="007807EE"/>
    <w:rsid w:val="00780CA6"/>
    <w:rsid w:val="00780DF2"/>
    <w:rsid w:val="007811A8"/>
    <w:rsid w:val="00781590"/>
    <w:rsid w:val="0078187B"/>
    <w:rsid w:val="00781F35"/>
    <w:rsid w:val="00781FA4"/>
    <w:rsid w:val="00783C2B"/>
    <w:rsid w:val="00783CD7"/>
    <w:rsid w:val="00784C62"/>
    <w:rsid w:val="00785C01"/>
    <w:rsid w:val="0078644A"/>
    <w:rsid w:val="007866DD"/>
    <w:rsid w:val="007868A3"/>
    <w:rsid w:val="0078790C"/>
    <w:rsid w:val="00787E23"/>
    <w:rsid w:val="0079004C"/>
    <w:rsid w:val="007900E7"/>
    <w:rsid w:val="00790767"/>
    <w:rsid w:val="007909AA"/>
    <w:rsid w:val="00790A96"/>
    <w:rsid w:val="00790E30"/>
    <w:rsid w:val="00791A8E"/>
    <w:rsid w:val="00791C01"/>
    <w:rsid w:val="00792839"/>
    <w:rsid w:val="00792974"/>
    <w:rsid w:val="00792F6E"/>
    <w:rsid w:val="00794F20"/>
    <w:rsid w:val="00795075"/>
    <w:rsid w:val="007951EC"/>
    <w:rsid w:val="0079588D"/>
    <w:rsid w:val="00795A84"/>
    <w:rsid w:val="007974CB"/>
    <w:rsid w:val="0079763A"/>
    <w:rsid w:val="0079764B"/>
    <w:rsid w:val="00797A22"/>
    <w:rsid w:val="00797B9B"/>
    <w:rsid w:val="00797F0D"/>
    <w:rsid w:val="007A004C"/>
    <w:rsid w:val="007A01A9"/>
    <w:rsid w:val="007A0386"/>
    <w:rsid w:val="007A09E4"/>
    <w:rsid w:val="007A130A"/>
    <w:rsid w:val="007A13C5"/>
    <w:rsid w:val="007A19E2"/>
    <w:rsid w:val="007A2A79"/>
    <w:rsid w:val="007A2C0E"/>
    <w:rsid w:val="007A2EF7"/>
    <w:rsid w:val="007A2F68"/>
    <w:rsid w:val="007A30D4"/>
    <w:rsid w:val="007A32FF"/>
    <w:rsid w:val="007A4167"/>
    <w:rsid w:val="007A419C"/>
    <w:rsid w:val="007A50AC"/>
    <w:rsid w:val="007A5419"/>
    <w:rsid w:val="007A6612"/>
    <w:rsid w:val="007A7AB9"/>
    <w:rsid w:val="007A7AE4"/>
    <w:rsid w:val="007B0218"/>
    <w:rsid w:val="007B05BB"/>
    <w:rsid w:val="007B0991"/>
    <w:rsid w:val="007B0F39"/>
    <w:rsid w:val="007B1532"/>
    <w:rsid w:val="007B197D"/>
    <w:rsid w:val="007B1C7F"/>
    <w:rsid w:val="007B2265"/>
    <w:rsid w:val="007B2A37"/>
    <w:rsid w:val="007B2AA0"/>
    <w:rsid w:val="007B2D49"/>
    <w:rsid w:val="007B2DAE"/>
    <w:rsid w:val="007B38C3"/>
    <w:rsid w:val="007B4661"/>
    <w:rsid w:val="007B4684"/>
    <w:rsid w:val="007B487C"/>
    <w:rsid w:val="007B4E8E"/>
    <w:rsid w:val="007B556F"/>
    <w:rsid w:val="007B63EF"/>
    <w:rsid w:val="007B69D1"/>
    <w:rsid w:val="007B7027"/>
    <w:rsid w:val="007B7164"/>
    <w:rsid w:val="007B7457"/>
    <w:rsid w:val="007B748E"/>
    <w:rsid w:val="007B78DF"/>
    <w:rsid w:val="007B7BD9"/>
    <w:rsid w:val="007C0333"/>
    <w:rsid w:val="007C12B7"/>
    <w:rsid w:val="007C137D"/>
    <w:rsid w:val="007C1429"/>
    <w:rsid w:val="007C22A2"/>
    <w:rsid w:val="007C22E3"/>
    <w:rsid w:val="007C28EF"/>
    <w:rsid w:val="007C2DC0"/>
    <w:rsid w:val="007C2E31"/>
    <w:rsid w:val="007C36F1"/>
    <w:rsid w:val="007C3954"/>
    <w:rsid w:val="007C3A55"/>
    <w:rsid w:val="007C3EEB"/>
    <w:rsid w:val="007C3FD4"/>
    <w:rsid w:val="007C4BE9"/>
    <w:rsid w:val="007C507D"/>
    <w:rsid w:val="007C54DD"/>
    <w:rsid w:val="007C55E5"/>
    <w:rsid w:val="007C655F"/>
    <w:rsid w:val="007C6803"/>
    <w:rsid w:val="007C68A7"/>
    <w:rsid w:val="007C71E8"/>
    <w:rsid w:val="007C727A"/>
    <w:rsid w:val="007C7C27"/>
    <w:rsid w:val="007D0539"/>
    <w:rsid w:val="007D07EE"/>
    <w:rsid w:val="007D09C2"/>
    <w:rsid w:val="007D0B3A"/>
    <w:rsid w:val="007D1703"/>
    <w:rsid w:val="007D2473"/>
    <w:rsid w:val="007D256F"/>
    <w:rsid w:val="007D257A"/>
    <w:rsid w:val="007D31D9"/>
    <w:rsid w:val="007D3512"/>
    <w:rsid w:val="007D35E0"/>
    <w:rsid w:val="007D3B72"/>
    <w:rsid w:val="007D3C58"/>
    <w:rsid w:val="007D3C7E"/>
    <w:rsid w:val="007D416C"/>
    <w:rsid w:val="007D5534"/>
    <w:rsid w:val="007D59F9"/>
    <w:rsid w:val="007D5DDE"/>
    <w:rsid w:val="007D63FC"/>
    <w:rsid w:val="007D65BB"/>
    <w:rsid w:val="007D69D9"/>
    <w:rsid w:val="007D6DAE"/>
    <w:rsid w:val="007D7601"/>
    <w:rsid w:val="007E1267"/>
    <w:rsid w:val="007E1AF6"/>
    <w:rsid w:val="007E308D"/>
    <w:rsid w:val="007E33C6"/>
    <w:rsid w:val="007E3A81"/>
    <w:rsid w:val="007E49F0"/>
    <w:rsid w:val="007E4FEE"/>
    <w:rsid w:val="007E5792"/>
    <w:rsid w:val="007E5B34"/>
    <w:rsid w:val="007E6089"/>
    <w:rsid w:val="007E6156"/>
    <w:rsid w:val="007E6371"/>
    <w:rsid w:val="007E64B5"/>
    <w:rsid w:val="007E69C2"/>
    <w:rsid w:val="007E6C97"/>
    <w:rsid w:val="007E7560"/>
    <w:rsid w:val="007E7B96"/>
    <w:rsid w:val="007F00F3"/>
    <w:rsid w:val="007F012A"/>
    <w:rsid w:val="007F0A2A"/>
    <w:rsid w:val="007F0A35"/>
    <w:rsid w:val="007F0B54"/>
    <w:rsid w:val="007F0E99"/>
    <w:rsid w:val="007F1215"/>
    <w:rsid w:val="007F1263"/>
    <w:rsid w:val="007F1556"/>
    <w:rsid w:val="007F19A2"/>
    <w:rsid w:val="007F1B92"/>
    <w:rsid w:val="007F229C"/>
    <w:rsid w:val="007F230A"/>
    <w:rsid w:val="007F2ED3"/>
    <w:rsid w:val="007F3101"/>
    <w:rsid w:val="007F3734"/>
    <w:rsid w:val="007F4164"/>
    <w:rsid w:val="007F4C12"/>
    <w:rsid w:val="007F54C8"/>
    <w:rsid w:val="007F575C"/>
    <w:rsid w:val="007F5A0E"/>
    <w:rsid w:val="007F5FC1"/>
    <w:rsid w:val="007F681B"/>
    <w:rsid w:val="007F68BB"/>
    <w:rsid w:val="007F6AEA"/>
    <w:rsid w:val="007F6EE3"/>
    <w:rsid w:val="007F7C3F"/>
    <w:rsid w:val="0080037A"/>
    <w:rsid w:val="0080039A"/>
    <w:rsid w:val="008003A7"/>
    <w:rsid w:val="008019A8"/>
    <w:rsid w:val="00801AE0"/>
    <w:rsid w:val="00801E34"/>
    <w:rsid w:val="0080210D"/>
    <w:rsid w:val="00802AA9"/>
    <w:rsid w:val="00803928"/>
    <w:rsid w:val="00803C3F"/>
    <w:rsid w:val="00803CCC"/>
    <w:rsid w:val="00804274"/>
    <w:rsid w:val="00804BBB"/>
    <w:rsid w:val="008050D9"/>
    <w:rsid w:val="008058CA"/>
    <w:rsid w:val="00805A16"/>
    <w:rsid w:val="00806118"/>
    <w:rsid w:val="00807752"/>
    <w:rsid w:val="00807971"/>
    <w:rsid w:val="00807AC4"/>
    <w:rsid w:val="00807E4A"/>
    <w:rsid w:val="00810C40"/>
    <w:rsid w:val="008110A2"/>
    <w:rsid w:val="008110CC"/>
    <w:rsid w:val="00811BD2"/>
    <w:rsid w:val="00811CE9"/>
    <w:rsid w:val="00812ABD"/>
    <w:rsid w:val="00813837"/>
    <w:rsid w:val="008139D6"/>
    <w:rsid w:val="00813AAA"/>
    <w:rsid w:val="00813C1B"/>
    <w:rsid w:val="00813CE3"/>
    <w:rsid w:val="00813DF2"/>
    <w:rsid w:val="00813F81"/>
    <w:rsid w:val="00814580"/>
    <w:rsid w:val="00814710"/>
    <w:rsid w:val="008148D6"/>
    <w:rsid w:val="008149BF"/>
    <w:rsid w:val="00815240"/>
    <w:rsid w:val="008153A9"/>
    <w:rsid w:val="008153C2"/>
    <w:rsid w:val="00815DB8"/>
    <w:rsid w:val="00815F5E"/>
    <w:rsid w:val="008163C3"/>
    <w:rsid w:val="008164A6"/>
    <w:rsid w:val="00816E99"/>
    <w:rsid w:val="008179E9"/>
    <w:rsid w:val="00817A02"/>
    <w:rsid w:val="00817B7F"/>
    <w:rsid w:val="00817D5C"/>
    <w:rsid w:val="00817E9E"/>
    <w:rsid w:val="00817FA6"/>
    <w:rsid w:val="008208BB"/>
    <w:rsid w:val="00820CFA"/>
    <w:rsid w:val="00820E6D"/>
    <w:rsid w:val="00820F04"/>
    <w:rsid w:val="00821772"/>
    <w:rsid w:val="00821839"/>
    <w:rsid w:val="00821B3B"/>
    <w:rsid w:val="00821F40"/>
    <w:rsid w:val="00821FA5"/>
    <w:rsid w:val="00822366"/>
    <w:rsid w:val="0082251B"/>
    <w:rsid w:val="00822A0B"/>
    <w:rsid w:val="008232BA"/>
    <w:rsid w:val="008232D5"/>
    <w:rsid w:val="00823445"/>
    <w:rsid w:val="00823840"/>
    <w:rsid w:val="008241AF"/>
    <w:rsid w:val="00824585"/>
    <w:rsid w:val="008247B6"/>
    <w:rsid w:val="00824994"/>
    <w:rsid w:val="00824AF1"/>
    <w:rsid w:val="00824B8C"/>
    <w:rsid w:val="00825753"/>
    <w:rsid w:val="00825B97"/>
    <w:rsid w:val="008270F5"/>
    <w:rsid w:val="00827FB4"/>
    <w:rsid w:val="00830314"/>
    <w:rsid w:val="008308AF"/>
    <w:rsid w:val="008311FD"/>
    <w:rsid w:val="008312BE"/>
    <w:rsid w:val="008318D0"/>
    <w:rsid w:val="00831C89"/>
    <w:rsid w:val="00832E19"/>
    <w:rsid w:val="00833019"/>
    <w:rsid w:val="00833C6E"/>
    <w:rsid w:val="00834419"/>
    <w:rsid w:val="00834920"/>
    <w:rsid w:val="0083498E"/>
    <w:rsid w:val="00835516"/>
    <w:rsid w:val="00835B71"/>
    <w:rsid w:val="008361A7"/>
    <w:rsid w:val="00836AC2"/>
    <w:rsid w:val="00836FEA"/>
    <w:rsid w:val="00837703"/>
    <w:rsid w:val="00840897"/>
    <w:rsid w:val="00840A6D"/>
    <w:rsid w:val="00840DE3"/>
    <w:rsid w:val="0084119A"/>
    <w:rsid w:val="00841C4E"/>
    <w:rsid w:val="008423B7"/>
    <w:rsid w:val="00842649"/>
    <w:rsid w:val="00842F95"/>
    <w:rsid w:val="008433B5"/>
    <w:rsid w:val="00843913"/>
    <w:rsid w:val="00844349"/>
    <w:rsid w:val="008444A5"/>
    <w:rsid w:val="00844958"/>
    <w:rsid w:val="00845416"/>
    <w:rsid w:val="0084559E"/>
    <w:rsid w:val="00846101"/>
    <w:rsid w:val="00846E5E"/>
    <w:rsid w:val="0084731E"/>
    <w:rsid w:val="008504FB"/>
    <w:rsid w:val="008506A0"/>
    <w:rsid w:val="0085106F"/>
    <w:rsid w:val="00852E79"/>
    <w:rsid w:val="00852FD2"/>
    <w:rsid w:val="00853461"/>
    <w:rsid w:val="0085399B"/>
    <w:rsid w:val="00853BCA"/>
    <w:rsid w:val="00853E1C"/>
    <w:rsid w:val="00853F3B"/>
    <w:rsid w:val="0085489E"/>
    <w:rsid w:val="00854DE7"/>
    <w:rsid w:val="00854E45"/>
    <w:rsid w:val="00855001"/>
    <w:rsid w:val="00855AD2"/>
    <w:rsid w:val="00857338"/>
    <w:rsid w:val="0086003A"/>
    <w:rsid w:val="00860434"/>
    <w:rsid w:val="00860E2A"/>
    <w:rsid w:val="00861247"/>
    <w:rsid w:val="008613EE"/>
    <w:rsid w:val="00862001"/>
    <w:rsid w:val="0086206B"/>
    <w:rsid w:val="00862222"/>
    <w:rsid w:val="008624FB"/>
    <w:rsid w:val="00862C83"/>
    <w:rsid w:val="00862DD3"/>
    <w:rsid w:val="00862F6C"/>
    <w:rsid w:val="00864271"/>
    <w:rsid w:val="00864E4A"/>
    <w:rsid w:val="00865426"/>
    <w:rsid w:val="00865A2A"/>
    <w:rsid w:val="00865A89"/>
    <w:rsid w:val="00865AE6"/>
    <w:rsid w:val="008669FC"/>
    <w:rsid w:val="0086705F"/>
    <w:rsid w:val="008702BB"/>
    <w:rsid w:val="00870B7D"/>
    <w:rsid w:val="00870BF2"/>
    <w:rsid w:val="00870D85"/>
    <w:rsid w:val="00870DA0"/>
    <w:rsid w:val="00870EA1"/>
    <w:rsid w:val="00870FB6"/>
    <w:rsid w:val="008715DB"/>
    <w:rsid w:val="0087174E"/>
    <w:rsid w:val="00871A6E"/>
    <w:rsid w:val="00871ADF"/>
    <w:rsid w:val="008720B0"/>
    <w:rsid w:val="008727D1"/>
    <w:rsid w:val="00872E37"/>
    <w:rsid w:val="00873F6D"/>
    <w:rsid w:val="00874117"/>
    <w:rsid w:val="008743D2"/>
    <w:rsid w:val="0087486A"/>
    <w:rsid w:val="00875849"/>
    <w:rsid w:val="00875CC9"/>
    <w:rsid w:val="0087722F"/>
    <w:rsid w:val="008774B1"/>
    <w:rsid w:val="00877B6C"/>
    <w:rsid w:val="008800B0"/>
    <w:rsid w:val="0088139E"/>
    <w:rsid w:val="00881B89"/>
    <w:rsid w:val="008828EB"/>
    <w:rsid w:val="00883135"/>
    <w:rsid w:val="008832EA"/>
    <w:rsid w:val="00883411"/>
    <w:rsid w:val="00883765"/>
    <w:rsid w:val="008838C7"/>
    <w:rsid w:val="0088422E"/>
    <w:rsid w:val="0088435C"/>
    <w:rsid w:val="00884BA3"/>
    <w:rsid w:val="00885442"/>
    <w:rsid w:val="00885608"/>
    <w:rsid w:val="0088567A"/>
    <w:rsid w:val="00885928"/>
    <w:rsid w:val="00885975"/>
    <w:rsid w:val="00886179"/>
    <w:rsid w:val="00886568"/>
    <w:rsid w:val="00886605"/>
    <w:rsid w:val="008868C3"/>
    <w:rsid w:val="00886CE3"/>
    <w:rsid w:val="0088754B"/>
    <w:rsid w:val="0088754E"/>
    <w:rsid w:val="00887B0E"/>
    <w:rsid w:val="00887CE9"/>
    <w:rsid w:val="00891527"/>
    <w:rsid w:val="008919CD"/>
    <w:rsid w:val="00891D2D"/>
    <w:rsid w:val="0089273A"/>
    <w:rsid w:val="008929B7"/>
    <w:rsid w:val="008929F6"/>
    <w:rsid w:val="00892DC6"/>
    <w:rsid w:val="008930AE"/>
    <w:rsid w:val="008931D7"/>
    <w:rsid w:val="008933EE"/>
    <w:rsid w:val="008939D8"/>
    <w:rsid w:val="008943E4"/>
    <w:rsid w:val="00894902"/>
    <w:rsid w:val="00894A11"/>
    <w:rsid w:val="00895F1A"/>
    <w:rsid w:val="0089689A"/>
    <w:rsid w:val="00896D67"/>
    <w:rsid w:val="0089751A"/>
    <w:rsid w:val="008976B7"/>
    <w:rsid w:val="008977E5"/>
    <w:rsid w:val="00897EF5"/>
    <w:rsid w:val="008A0656"/>
    <w:rsid w:val="008A06AD"/>
    <w:rsid w:val="008A0837"/>
    <w:rsid w:val="008A17BA"/>
    <w:rsid w:val="008A2317"/>
    <w:rsid w:val="008A292E"/>
    <w:rsid w:val="008A2A5F"/>
    <w:rsid w:val="008A2F49"/>
    <w:rsid w:val="008A3436"/>
    <w:rsid w:val="008A3568"/>
    <w:rsid w:val="008A3A6D"/>
    <w:rsid w:val="008A441F"/>
    <w:rsid w:val="008A4620"/>
    <w:rsid w:val="008A487C"/>
    <w:rsid w:val="008A4E13"/>
    <w:rsid w:val="008A5C8A"/>
    <w:rsid w:val="008A6908"/>
    <w:rsid w:val="008A738F"/>
    <w:rsid w:val="008A786E"/>
    <w:rsid w:val="008B0220"/>
    <w:rsid w:val="008B07F3"/>
    <w:rsid w:val="008B0D28"/>
    <w:rsid w:val="008B14B4"/>
    <w:rsid w:val="008B1D4C"/>
    <w:rsid w:val="008B2CD6"/>
    <w:rsid w:val="008B354B"/>
    <w:rsid w:val="008B39A7"/>
    <w:rsid w:val="008B3CAC"/>
    <w:rsid w:val="008B3CB8"/>
    <w:rsid w:val="008B4722"/>
    <w:rsid w:val="008B5427"/>
    <w:rsid w:val="008B6221"/>
    <w:rsid w:val="008B6358"/>
    <w:rsid w:val="008B6B88"/>
    <w:rsid w:val="008C06CF"/>
    <w:rsid w:val="008C07A2"/>
    <w:rsid w:val="008C0C25"/>
    <w:rsid w:val="008C0DD7"/>
    <w:rsid w:val="008C0ECF"/>
    <w:rsid w:val="008C2085"/>
    <w:rsid w:val="008C2098"/>
    <w:rsid w:val="008C222A"/>
    <w:rsid w:val="008C2307"/>
    <w:rsid w:val="008C23CA"/>
    <w:rsid w:val="008C23E5"/>
    <w:rsid w:val="008C27BE"/>
    <w:rsid w:val="008C29A7"/>
    <w:rsid w:val="008C29C5"/>
    <w:rsid w:val="008C33ED"/>
    <w:rsid w:val="008C3AAB"/>
    <w:rsid w:val="008C4919"/>
    <w:rsid w:val="008C4A17"/>
    <w:rsid w:val="008C4A43"/>
    <w:rsid w:val="008C4B60"/>
    <w:rsid w:val="008C4DAA"/>
    <w:rsid w:val="008C5EAF"/>
    <w:rsid w:val="008C6880"/>
    <w:rsid w:val="008C699B"/>
    <w:rsid w:val="008C7036"/>
    <w:rsid w:val="008C76A5"/>
    <w:rsid w:val="008D0F48"/>
    <w:rsid w:val="008D1009"/>
    <w:rsid w:val="008D1214"/>
    <w:rsid w:val="008D13A9"/>
    <w:rsid w:val="008D1A44"/>
    <w:rsid w:val="008D1DE7"/>
    <w:rsid w:val="008D20C1"/>
    <w:rsid w:val="008D241F"/>
    <w:rsid w:val="008D2766"/>
    <w:rsid w:val="008D2793"/>
    <w:rsid w:val="008D2D01"/>
    <w:rsid w:val="008D3201"/>
    <w:rsid w:val="008D35BF"/>
    <w:rsid w:val="008D3755"/>
    <w:rsid w:val="008D3A57"/>
    <w:rsid w:val="008D3C2E"/>
    <w:rsid w:val="008D3D13"/>
    <w:rsid w:val="008D468D"/>
    <w:rsid w:val="008D4C18"/>
    <w:rsid w:val="008D4F44"/>
    <w:rsid w:val="008D5071"/>
    <w:rsid w:val="008D5477"/>
    <w:rsid w:val="008D61B9"/>
    <w:rsid w:val="008D62C7"/>
    <w:rsid w:val="008D6758"/>
    <w:rsid w:val="008D6779"/>
    <w:rsid w:val="008D6D48"/>
    <w:rsid w:val="008D700A"/>
    <w:rsid w:val="008D750E"/>
    <w:rsid w:val="008D7EEB"/>
    <w:rsid w:val="008E0489"/>
    <w:rsid w:val="008E07B0"/>
    <w:rsid w:val="008E0893"/>
    <w:rsid w:val="008E0E23"/>
    <w:rsid w:val="008E10C6"/>
    <w:rsid w:val="008E134C"/>
    <w:rsid w:val="008E1880"/>
    <w:rsid w:val="008E22F1"/>
    <w:rsid w:val="008E23DF"/>
    <w:rsid w:val="008E26B8"/>
    <w:rsid w:val="008E2A8B"/>
    <w:rsid w:val="008E30E8"/>
    <w:rsid w:val="008E30ED"/>
    <w:rsid w:val="008E359E"/>
    <w:rsid w:val="008E3CDD"/>
    <w:rsid w:val="008E41C6"/>
    <w:rsid w:val="008E41E3"/>
    <w:rsid w:val="008E459B"/>
    <w:rsid w:val="008E4D16"/>
    <w:rsid w:val="008E514D"/>
    <w:rsid w:val="008E552F"/>
    <w:rsid w:val="008E5789"/>
    <w:rsid w:val="008E5B5D"/>
    <w:rsid w:val="008E5C1D"/>
    <w:rsid w:val="008E6814"/>
    <w:rsid w:val="008E6853"/>
    <w:rsid w:val="008E6E12"/>
    <w:rsid w:val="008E7627"/>
    <w:rsid w:val="008E766C"/>
    <w:rsid w:val="008E78DB"/>
    <w:rsid w:val="008E7E67"/>
    <w:rsid w:val="008E7FA5"/>
    <w:rsid w:val="008F0206"/>
    <w:rsid w:val="008F06A9"/>
    <w:rsid w:val="008F1235"/>
    <w:rsid w:val="008F168D"/>
    <w:rsid w:val="008F1AFE"/>
    <w:rsid w:val="008F1BBC"/>
    <w:rsid w:val="008F2392"/>
    <w:rsid w:val="008F23A9"/>
    <w:rsid w:val="008F2870"/>
    <w:rsid w:val="008F29D2"/>
    <w:rsid w:val="008F2F29"/>
    <w:rsid w:val="008F3B87"/>
    <w:rsid w:val="008F4A36"/>
    <w:rsid w:val="008F4EF0"/>
    <w:rsid w:val="008F53D6"/>
    <w:rsid w:val="008F5C22"/>
    <w:rsid w:val="008F5ED8"/>
    <w:rsid w:val="008F6564"/>
    <w:rsid w:val="008F6B24"/>
    <w:rsid w:val="008F6DF9"/>
    <w:rsid w:val="008F7729"/>
    <w:rsid w:val="008F779F"/>
    <w:rsid w:val="00900488"/>
    <w:rsid w:val="009006FC"/>
    <w:rsid w:val="00900881"/>
    <w:rsid w:val="00900CE5"/>
    <w:rsid w:val="0090174F"/>
    <w:rsid w:val="00901BDC"/>
    <w:rsid w:val="00902A7B"/>
    <w:rsid w:val="00902D08"/>
    <w:rsid w:val="00903AC3"/>
    <w:rsid w:val="00903E44"/>
    <w:rsid w:val="00904060"/>
    <w:rsid w:val="0090408E"/>
    <w:rsid w:val="00904544"/>
    <w:rsid w:val="009051B3"/>
    <w:rsid w:val="0090553B"/>
    <w:rsid w:val="009055AA"/>
    <w:rsid w:val="00905986"/>
    <w:rsid w:val="00905E14"/>
    <w:rsid w:val="00905F37"/>
    <w:rsid w:val="00905FEA"/>
    <w:rsid w:val="009060B3"/>
    <w:rsid w:val="009060D4"/>
    <w:rsid w:val="0090671C"/>
    <w:rsid w:val="00906A9A"/>
    <w:rsid w:val="00906C35"/>
    <w:rsid w:val="00906E27"/>
    <w:rsid w:val="00906E4A"/>
    <w:rsid w:val="0091064C"/>
    <w:rsid w:val="00910C8F"/>
    <w:rsid w:val="00911454"/>
    <w:rsid w:val="009122AC"/>
    <w:rsid w:val="009124F7"/>
    <w:rsid w:val="00912EC3"/>
    <w:rsid w:val="009137BE"/>
    <w:rsid w:val="009137EE"/>
    <w:rsid w:val="00913A7D"/>
    <w:rsid w:val="00913E0E"/>
    <w:rsid w:val="00914525"/>
    <w:rsid w:val="00914889"/>
    <w:rsid w:val="009148F2"/>
    <w:rsid w:val="00915FF9"/>
    <w:rsid w:val="00916931"/>
    <w:rsid w:val="00916A81"/>
    <w:rsid w:val="00916B9B"/>
    <w:rsid w:val="00920E03"/>
    <w:rsid w:val="00920E10"/>
    <w:rsid w:val="00921717"/>
    <w:rsid w:val="00921D81"/>
    <w:rsid w:val="00921F57"/>
    <w:rsid w:val="0092204D"/>
    <w:rsid w:val="00922E01"/>
    <w:rsid w:val="0092301B"/>
    <w:rsid w:val="00923162"/>
    <w:rsid w:val="00923C9C"/>
    <w:rsid w:val="00923E13"/>
    <w:rsid w:val="009241DF"/>
    <w:rsid w:val="0092429F"/>
    <w:rsid w:val="00924DF0"/>
    <w:rsid w:val="009255F3"/>
    <w:rsid w:val="0092565A"/>
    <w:rsid w:val="00925BB0"/>
    <w:rsid w:val="00925D4F"/>
    <w:rsid w:val="00926248"/>
    <w:rsid w:val="0092643F"/>
    <w:rsid w:val="00926493"/>
    <w:rsid w:val="009265C6"/>
    <w:rsid w:val="009267C8"/>
    <w:rsid w:val="00926AF3"/>
    <w:rsid w:val="00927CA5"/>
    <w:rsid w:val="00927FAA"/>
    <w:rsid w:val="0093030F"/>
    <w:rsid w:val="00930434"/>
    <w:rsid w:val="00930708"/>
    <w:rsid w:val="009308C9"/>
    <w:rsid w:val="009310FE"/>
    <w:rsid w:val="00931215"/>
    <w:rsid w:val="0093132A"/>
    <w:rsid w:val="009318F7"/>
    <w:rsid w:val="00931AEC"/>
    <w:rsid w:val="00931D7F"/>
    <w:rsid w:val="00931F9B"/>
    <w:rsid w:val="0093245E"/>
    <w:rsid w:val="00932477"/>
    <w:rsid w:val="009324D1"/>
    <w:rsid w:val="009325C2"/>
    <w:rsid w:val="009328DA"/>
    <w:rsid w:val="00932F37"/>
    <w:rsid w:val="0093331F"/>
    <w:rsid w:val="00933504"/>
    <w:rsid w:val="009336F5"/>
    <w:rsid w:val="00933907"/>
    <w:rsid w:val="00935654"/>
    <w:rsid w:val="0093662A"/>
    <w:rsid w:val="0093684E"/>
    <w:rsid w:val="0094085B"/>
    <w:rsid w:val="0094134D"/>
    <w:rsid w:val="00941547"/>
    <w:rsid w:val="009419C1"/>
    <w:rsid w:val="00941B2D"/>
    <w:rsid w:val="00941D68"/>
    <w:rsid w:val="00941F75"/>
    <w:rsid w:val="00942CD6"/>
    <w:rsid w:val="00942F52"/>
    <w:rsid w:val="00943443"/>
    <w:rsid w:val="009434D5"/>
    <w:rsid w:val="009438DB"/>
    <w:rsid w:val="009441DD"/>
    <w:rsid w:val="00944533"/>
    <w:rsid w:val="00944862"/>
    <w:rsid w:val="0094493F"/>
    <w:rsid w:val="00944973"/>
    <w:rsid w:val="00944BF5"/>
    <w:rsid w:val="00944F98"/>
    <w:rsid w:val="00945059"/>
    <w:rsid w:val="0094510F"/>
    <w:rsid w:val="00945913"/>
    <w:rsid w:val="00946361"/>
    <w:rsid w:val="00946421"/>
    <w:rsid w:val="00946A49"/>
    <w:rsid w:val="00946BA1"/>
    <w:rsid w:val="009475C8"/>
    <w:rsid w:val="00947977"/>
    <w:rsid w:val="0095042C"/>
    <w:rsid w:val="00950631"/>
    <w:rsid w:val="00950780"/>
    <w:rsid w:val="00951E5F"/>
    <w:rsid w:val="00952B33"/>
    <w:rsid w:val="00952C0E"/>
    <w:rsid w:val="00952CD0"/>
    <w:rsid w:val="009543E7"/>
    <w:rsid w:val="009546A6"/>
    <w:rsid w:val="00954809"/>
    <w:rsid w:val="00955E8B"/>
    <w:rsid w:val="009560DD"/>
    <w:rsid w:val="009563EC"/>
    <w:rsid w:val="009567AA"/>
    <w:rsid w:val="00957153"/>
    <w:rsid w:val="00957C2A"/>
    <w:rsid w:val="00960649"/>
    <w:rsid w:val="00960B0F"/>
    <w:rsid w:val="00961654"/>
    <w:rsid w:val="009618F2"/>
    <w:rsid w:val="0096231D"/>
    <w:rsid w:val="009623FF"/>
    <w:rsid w:val="00962CEB"/>
    <w:rsid w:val="00963825"/>
    <w:rsid w:val="0096466A"/>
    <w:rsid w:val="009648FA"/>
    <w:rsid w:val="009650D5"/>
    <w:rsid w:val="00965256"/>
    <w:rsid w:val="0096575D"/>
    <w:rsid w:val="0096609B"/>
    <w:rsid w:val="00966167"/>
    <w:rsid w:val="00966194"/>
    <w:rsid w:val="009662BE"/>
    <w:rsid w:val="00966E14"/>
    <w:rsid w:val="009672F3"/>
    <w:rsid w:val="00967C6E"/>
    <w:rsid w:val="00970142"/>
    <w:rsid w:val="00970490"/>
    <w:rsid w:val="0097091B"/>
    <w:rsid w:val="00971140"/>
    <w:rsid w:val="00971278"/>
    <w:rsid w:val="00971847"/>
    <w:rsid w:val="009718CC"/>
    <w:rsid w:val="009718E1"/>
    <w:rsid w:val="00971C89"/>
    <w:rsid w:val="00971FD4"/>
    <w:rsid w:val="00972064"/>
    <w:rsid w:val="0097258A"/>
    <w:rsid w:val="00974190"/>
    <w:rsid w:val="009743F2"/>
    <w:rsid w:val="00974C9F"/>
    <w:rsid w:val="00975E82"/>
    <w:rsid w:val="009762EA"/>
    <w:rsid w:val="00976626"/>
    <w:rsid w:val="00976789"/>
    <w:rsid w:val="00976E59"/>
    <w:rsid w:val="00977FD5"/>
    <w:rsid w:val="00980A9F"/>
    <w:rsid w:val="00980FDD"/>
    <w:rsid w:val="0098119C"/>
    <w:rsid w:val="009813B3"/>
    <w:rsid w:val="00981425"/>
    <w:rsid w:val="00981508"/>
    <w:rsid w:val="009815CA"/>
    <w:rsid w:val="0098187E"/>
    <w:rsid w:val="00981969"/>
    <w:rsid w:val="009824BD"/>
    <w:rsid w:val="00982660"/>
    <w:rsid w:val="0098285A"/>
    <w:rsid w:val="00982BCD"/>
    <w:rsid w:val="00982E32"/>
    <w:rsid w:val="00983320"/>
    <w:rsid w:val="00983337"/>
    <w:rsid w:val="00983799"/>
    <w:rsid w:val="009839EF"/>
    <w:rsid w:val="009843A4"/>
    <w:rsid w:val="009857E5"/>
    <w:rsid w:val="009867B9"/>
    <w:rsid w:val="009868F5"/>
    <w:rsid w:val="0098701E"/>
    <w:rsid w:val="00987833"/>
    <w:rsid w:val="00987D82"/>
    <w:rsid w:val="009902A1"/>
    <w:rsid w:val="009909C6"/>
    <w:rsid w:val="00990A1E"/>
    <w:rsid w:val="00990CBE"/>
    <w:rsid w:val="009912E9"/>
    <w:rsid w:val="0099197D"/>
    <w:rsid w:val="00991B68"/>
    <w:rsid w:val="00992427"/>
    <w:rsid w:val="009931B7"/>
    <w:rsid w:val="0099320D"/>
    <w:rsid w:val="00993A7C"/>
    <w:rsid w:val="00994089"/>
    <w:rsid w:val="0099408A"/>
    <w:rsid w:val="009944A6"/>
    <w:rsid w:val="00994CE1"/>
    <w:rsid w:val="00994CFA"/>
    <w:rsid w:val="00994E62"/>
    <w:rsid w:val="00994F2C"/>
    <w:rsid w:val="009950BE"/>
    <w:rsid w:val="00995A85"/>
    <w:rsid w:val="00995C95"/>
    <w:rsid w:val="00995CBD"/>
    <w:rsid w:val="00995E8C"/>
    <w:rsid w:val="0099619F"/>
    <w:rsid w:val="00996A83"/>
    <w:rsid w:val="00996CE5"/>
    <w:rsid w:val="009970DC"/>
    <w:rsid w:val="0099743D"/>
    <w:rsid w:val="00997EFC"/>
    <w:rsid w:val="00997F10"/>
    <w:rsid w:val="009A07EA"/>
    <w:rsid w:val="009A1132"/>
    <w:rsid w:val="009A1875"/>
    <w:rsid w:val="009A1B9F"/>
    <w:rsid w:val="009A1EE0"/>
    <w:rsid w:val="009A27E8"/>
    <w:rsid w:val="009A2EF5"/>
    <w:rsid w:val="009A2F21"/>
    <w:rsid w:val="009A3AC4"/>
    <w:rsid w:val="009A4EB9"/>
    <w:rsid w:val="009A521D"/>
    <w:rsid w:val="009A5C27"/>
    <w:rsid w:val="009A5D68"/>
    <w:rsid w:val="009A5DE9"/>
    <w:rsid w:val="009A640C"/>
    <w:rsid w:val="009A68FD"/>
    <w:rsid w:val="009A6A09"/>
    <w:rsid w:val="009A6BF8"/>
    <w:rsid w:val="009A6D67"/>
    <w:rsid w:val="009A73B1"/>
    <w:rsid w:val="009A7568"/>
    <w:rsid w:val="009A7765"/>
    <w:rsid w:val="009A7CF0"/>
    <w:rsid w:val="009B08C0"/>
    <w:rsid w:val="009B0AC5"/>
    <w:rsid w:val="009B1639"/>
    <w:rsid w:val="009B1B7B"/>
    <w:rsid w:val="009B204A"/>
    <w:rsid w:val="009B2401"/>
    <w:rsid w:val="009B296A"/>
    <w:rsid w:val="009B2BEB"/>
    <w:rsid w:val="009B46BC"/>
    <w:rsid w:val="009B4A20"/>
    <w:rsid w:val="009B4D67"/>
    <w:rsid w:val="009B512E"/>
    <w:rsid w:val="009B53DB"/>
    <w:rsid w:val="009B5411"/>
    <w:rsid w:val="009B568A"/>
    <w:rsid w:val="009B59DB"/>
    <w:rsid w:val="009B5BA3"/>
    <w:rsid w:val="009B66AA"/>
    <w:rsid w:val="009B6F56"/>
    <w:rsid w:val="009B72DB"/>
    <w:rsid w:val="009B7406"/>
    <w:rsid w:val="009B78A8"/>
    <w:rsid w:val="009C0674"/>
    <w:rsid w:val="009C0ECF"/>
    <w:rsid w:val="009C15C0"/>
    <w:rsid w:val="009C164C"/>
    <w:rsid w:val="009C1BA2"/>
    <w:rsid w:val="009C1D5C"/>
    <w:rsid w:val="009C1DDA"/>
    <w:rsid w:val="009C21CE"/>
    <w:rsid w:val="009C2661"/>
    <w:rsid w:val="009C32D3"/>
    <w:rsid w:val="009C32F8"/>
    <w:rsid w:val="009C3AD7"/>
    <w:rsid w:val="009C3E0C"/>
    <w:rsid w:val="009C3F24"/>
    <w:rsid w:val="009C41F0"/>
    <w:rsid w:val="009C42D9"/>
    <w:rsid w:val="009C4B4E"/>
    <w:rsid w:val="009C4C8C"/>
    <w:rsid w:val="009C5591"/>
    <w:rsid w:val="009C564A"/>
    <w:rsid w:val="009C5A0C"/>
    <w:rsid w:val="009C5ED9"/>
    <w:rsid w:val="009C64C7"/>
    <w:rsid w:val="009C6E74"/>
    <w:rsid w:val="009C6E88"/>
    <w:rsid w:val="009C7B83"/>
    <w:rsid w:val="009C7BA6"/>
    <w:rsid w:val="009D043A"/>
    <w:rsid w:val="009D046F"/>
    <w:rsid w:val="009D07FE"/>
    <w:rsid w:val="009D0803"/>
    <w:rsid w:val="009D0BEC"/>
    <w:rsid w:val="009D1467"/>
    <w:rsid w:val="009D1C7B"/>
    <w:rsid w:val="009D1E06"/>
    <w:rsid w:val="009D23DE"/>
    <w:rsid w:val="009D271F"/>
    <w:rsid w:val="009D38F9"/>
    <w:rsid w:val="009D3B1E"/>
    <w:rsid w:val="009D4021"/>
    <w:rsid w:val="009D4063"/>
    <w:rsid w:val="009D40C9"/>
    <w:rsid w:val="009D449A"/>
    <w:rsid w:val="009D4937"/>
    <w:rsid w:val="009D49DF"/>
    <w:rsid w:val="009D4DF8"/>
    <w:rsid w:val="009D5B21"/>
    <w:rsid w:val="009D5F69"/>
    <w:rsid w:val="009D6182"/>
    <w:rsid w:val="009D6DDE"/>
    <w:rsid w:val="009D7162"/>
    <w:rsid w:val="009D7187"/>
    <w:rsid w:val="009D7D79"/>
    <w:rsid w:val="009D7E5F"/>
    <w:rsid w:val="009E01A9"/>
    <w:rsid w:val="009E0A57"/>
    <w:rsid w:val="009E0D90"/>
    <w:rsid w:val="009E1250"/>
    <w:rsid w:val="009E1497"/>
    <w:rsid w:val="009E14C1"/>
    <w:rsid w:val="009E1D2D"/>
    <w:rsid w:val="009E1DCF"/>
    <w:rsid w:val="009E1DEE"/>
    <w:rsid w:val="009E2388"/>
    <w:rsid w:val="009E247C"/>
    <w:rsid w:val="009E2A1A"/>
    <w:rsid w:val="009E37C1"/>
    <w:rsid w:val="009E487F"/>
    <w:rsid w:val="009E4BF4"/>
    <w:rsid w:val="009E5309"/>
    <w:rsid w:val="009E653C"/>
    <w:rsid w:val="009E653F"/>
    <w:rsid w:val="009E6B6C"/>
    <w:rsid w:val="009E6F51"/>
    <w:rsid w:val="009E74DC"/>
    <w:rsid w:val="009F05CA"/>
    <w:rsid w:val="009F0A36"/>
    <w:rsid w:val="009F0D3C"/>
    <w:rsid w:val="009F153C"/>
    <w:rsid w:val="009F17EB"/>
    <w:rsid w:val="009F182D"/>
    <w:rsid w:val="009F1F3A"/>
    <w:rsid w:val="009F20CB"/>
    <w:rsid w:val="009F2667"/>
    <w:rsid w:val="009F2BA0"/>
    <w:rsid w:val="009F30CC"/>
    <w:rsid w:val="009F3D3D"/>
    <w:rsid w:val="009F3E6E"/>
    <w:rsid w:val="009F4A30"/>
    <w:rsid w:val="009F4DEE"/>
    <w:rsid w:val="009F4FCD"/>
    <w:rsid w:val="009F53F4"/>
    <w:rsid w:val="009F557A"/>
    <w:rsid w:val="009F5634"/>
    <w:rsid w:val="009F5652"/>
    <w:rsid w:val="009F6046"/>
    <w:rsid w:val="009F613E"/>
    <w:rsid w:val="009F6573"/>
    <w:rsid w:val="009F6C9A"/>
    <w:rsid w:val="009F7481"/>
    <w:rsid w:val="009F77C7"/>
    <w:rsid w:val="009F7EA3"/>
    <w:rsid w:val="009F7F76"/>
    <w:rsid w:val="00A008C0"/>
    <w:rsid w:val="00A00C60"/>
    <w:rsid w:val="00A01B15"/>
    <w:rsid w:val="00A01EA3"/>
    <w:rsid w:val="00A0219D"/>
    <w:rsid w:val="00A02231"/>
    <w:rsid w:val="00A02513"/>
    <w:rsid w:val="00A02DBF"/>
    <w:rsid w:val="00A036B6"/>
    <w:rsid w:val="00A03DF7"/>
    <w:rsid w:val="00A0481D"/>
    <w:rsid w:val="00A04D40"/>
    <w:rsid w:val="00A055FF"/>
    <w:rsid w:val="00A06830"/>
    <w:rsid w:val="00A07063"/>
    <w:rsid w:val="00A0740B"/>
    <w:rsid w:val="00A07DC7"/>
    <w:rsid w:val="00A07E1B"/>
    <w:rsid w:val="00A100B5"/>
    <w:rsid w:val="00A102CD"/>
    <w:rsid w:val="00A10763"/>
    <w:rsid w:val="00A11403"/>
    <w:rsid w:val="00A11519"/>
    <w:rsid w:val="00A11FAD"/>
    <w:rsid w:val="00A12EE4"/>
    <w:rsid w:val="00A133EC"/>
    <w:rsid w:val="00A13598"/>
    <w:rsid w:val="00A137C3"/>
    <w:rsid w:val="00A13E49"/>
    <w:rsid w:val="00A150F6"/>
    <w:rsid w:val="00A154B0"/>
    <w:rsid w:val="00A1659F"/>
    <w:rsid w:val="00A16753"/>
    <w:rsid w:val="00A171BD"/>
    <w:rsid w:val="00A173D3"/>
    <w:rsid w:val="00A17B74"/>
    <w:rsid w:val="00A17CBF"/>
    <w:rsid w:val="00A20237"/>
    <w:rsid w:val="00A20F90"/>
    <w:rsid w:val="00A2122A"/>
    <w:rsid w:val="00A213A9"/>
    <w:rsid w:val="00A21519"/>
    <w:rsid w:val="00A2160D"/>
    <w:rsid w:val="00A21D61"/>
    <w:rsid w:val="00A22E93"/>
    <w:rsid w:val="00A2350F"/>
    <w:rsid w:val="00A235A1"/>
    <w:rsid w:val="00A235F0"/>
    <w:rsid w:val="00A246B2"/>
    <w:rsid w:val="00A246B5"/>
    <w:rsid w:val="00A247F7"/>
    <w:rsid w:val="00A24928"/>
    <w:rsid w:val="00A24A9D"/>
    <w:rsid w:val="00A24F86"/>
    <w:rsid w:val="00A259E9"/>
    <w:rsid w:val="00A25A00"/>
    <w:rsid w:val="00A2664D"/>
    <w:rsid w:val="00A26BDC"/>
    <w:rsid w:val="00A26C68"/>
    <w:rsid w:val="00A27889"/>
    <w:rsid w:val="00A27D24"/>
    <w:rsid w:val="00A303C4"/>
    <w:rsid w:val="00A304DA"/>
    <w:rsid w:val="00A308D4"/>
    <w:rsid w:val="00A30C01"/>
    <w:rsid w:val="00A31976"/>
    <w:rsid w:val="00A328C4"/>
    <w:rsid w:val="00A3297F"/>
    <w:rsid w:val="00A3323A"/>
    <w:rsid w:val="00A338BB"/>
    <w:rsid w:val="00A33902"/>
    <w:rsid w:val="00A340F6"/>
    <w:rsid w:val="00A3411A"/>
    <w:rsid w:val="00A34E10"/>
    <w:rsid w:val="00A359EB"/>
    <w:rsid w:val="00A35BE0"/>
    <w:rsid w:val="00A35FE8"/>
    <w:rsid w:val="00A361DB"/>
    <w:rsid w:val="00A362B3"/>
    <w:rsid w:val="00A36634"/>
    <w:rsid w:val="00A375FB"/>
    <w:rsid w:val="00A37F50"/>
    <w:rsid w:val="00A40027"/>
    <w:rsid w:val="00A40ED4"/>
    <w:rsid w:val="00A42507"/>
    <w:rsid w:val="00A42F8B"/>
    <w:rsid w:val="00A42F92"/>
    <w:rsid w:val="00A43454"/>
    <w:rsid w:val="00A44220"/>
    <w:rsid w:val="00A44906"/>
    <w:rsid w:val="00A449C7"/>
    <w:rsid w:val="00A44C79"/>
    <w:rsid w:val="00A44F41"/>
    <w:rsid w:val="00A44F65"/>
    <w:rsid w:val="00A453D3"/>
    <w:rsid w:val="00A456FF"/>
    <w:rsid w:val="00A4585E"/>
    <w:rsid w:val="00A4639A"/>
    <w:rsid w:val="00A4702C"/>
    <w:rsid w:val="00A47051"/>
    <w:rsid w:val="00A471F7"/>
    <w:rsid w:val="00A500B7"/>
    <w:rsid w:val="00A50911"/>
    <w:rsid w:val="00A50E56"/>
    <w:rsid w:val="00A51F40"/>
    <w:rsid w:val="00A525A8"/>
    <w:rsid w:val="00A5311A"/>
    <w:rsid w:val="00A5312C"/>
    <w:rsid w:val="00A53344"/>
    <w:rsid w:val="00A53609"/>
    <w:rsid w:val="00A53F31"/>
    <w:rsid w:val="00A54BB8"/>
    <w:rsid w:val="00A5584C"/>
    <w:rsid w:val="00A55E5D"/>
    <w:rsid w:val="00A5626E"/>
    <w:rsid w:val="00A56315"/>
    <w:rsid w:val="00A5684E"/>
    <w:rsid w:val="00A56DE4"/>
    <w:rsid w:val="00A5795F"/>
    <w:rsid w:val="00A57E84"/>
    <w:rsid w:val="00A60078"/>
    <w:rsid w:val="00A602B4"/>
    <w:rsid w:val="00A60594"/>
    <w:rsid w:val="00A60824"/>
    <w:rsid w:val="00A60A15"/>
    <w:rsid w:val="00A60AD6"/>
    <w:rsid w:val="00A60C37"/>
    <w:rsid w:val="00A60EEA"/>
    <w:rsid w:val="00A61A39"/>
    <w:rsid w:val="00A62213"/>
    <w:rsid w:val="00A626D1"/>
    <w:rsid w:val="00A6282B"/>
    <w:rsid w:val="00A62AC3"/>
    <w:rsid w:val="00A63781"/>
    <w:rsid w:val="00A63FF7"/>
    <w:rsid w:val="00A643AF"/>
    <w:rsid w:val="00A64408"/>
    <w:rsid w:val="00A647C1"/>
    <w:rsid w:val="00A649CD"/>
    <w:rsid w:val="00A65858"/>
    <w:rsid w:val="00A65B4C"/>
    <w:rsid w:val="00A665FC"/>
    <w:rsid w:val="00A667E6"/>
    <w:rsid w:val="00A66A2E"/>
    <w:rsid w:val="00A66FA5"/>
    <w:rsid w:val="00A670CE"/>
    <w:rsid w:val="00A672ED"/>
    <w:rsid w:val="00A67432"/>
    <w:rsid w:val="00A7111C"/>
    <w:rsid w:val="00A71282"/>
    <w:rsid w:val="00A71546"/>
    <w:rsid w:val="00A72403"/>
    <w:rsid w:val="00A72532"/>
    <w:rsid w:val="00A725C6"/>
    <w:rsid w:val="00A725D3"/>
    <w:rsid w:val="00A7272F"/>
    <w:rsid w:val="00A72AB8"/>
    <w:rsid w:val="00A72DBA"/>
    <w:rsid w:val="00A72EA0"/>
    <w:rsid w:val="00A738F5"/>
    <w:rsid w:val="00A74659"/>
    <w:rsid w:val="00A7547D"/>
    <w:rsid w:val="00A75833"/>
    <w:rsid w:val="00A761A0"/>
    <w:rsid w:val="00A76B30"/>
    <w:rsid w:val="00A76B6E"/>
    <w:rsid w:val="00A76CD0"/>
    <w:rsid w:val="00A7730A"/>
    <w:rsid w:val="00A774C2"/>
    <w:rsid w:val="00A77A66"/>
    <w:rsid w:val="00A81016"/>
    <w:rsid w:val="00A81805"/>
    <w:rsid w:val="00A81AA8"/>
    <w:rsid w:val="00A825BA"/>
    <w:rsid w:val="00A828C1"/>
    <w:rsid w:val="00A83237"/>
    <w:rsid w:val="00A8410F"/>
    <w:rsid w:val="00A841D1"/>
    <w:rsid w:val="00A8420E"/>
    <w:rsid w:val="00A84DE0"/>
    <w:rsid w:val="00A85AFB"/>
    <w:rsid w:val="00A85B19"/>
    <w:rsid w:val="00A85DC8"/>
    <w:rsid w:val="00A860E6"/>
    <w:rsid w:val="00A86AB4"/>
    <w:rsid w:val="00A87600"/>
    <w:rsid w:val="00A8762A"/>
    <w:rsid w:val="00A8764E"/>
    <w:rsid w:val="00A879F8"/>
    <w:rsid w:val="00A87A83"/>
    <w:rsid w:val="00A87A95"/>
    <w:rsid w:val="00A90164"/>
    <w:rsid w:val="00A90248"/>
    <w:rsid w:val="00A91073"/>
    <w:rsid w:val="00A913B4"/>
    <w:rsid w:val="00A91524"/>
    <w:rsid w:val="00A91667"/>
    <w:rsid w:val="00A91694"/>
    <w:rsid w:val="00A91957"/>
    <w:rsid w:val="00A91B1C"/>
    <w:rsid w:val="00A9201B"/>
    <w:rsid w:val="00A92186"/>
    <w:rsid w:val="00A9218E"/>
    <w:rsid w:val="00A925AA"/>
    <w:rsid w:val="00A92A58"/>
    <w:rsid w:val="00A92CFA"/>
    <w:rsid w:val="00A92D23"/>
    <w:rsid w:val="00A931A7"/>
    <w:rsid w:val="00A93A14"/>
    <w:rsid w:val="00A941D5"/>
    <w:rsid w:val="00A94867"/>
    <w:rsid w:val="00A94BFA"/>
    <w:rsid w:val="00A94C96"/>
    <w:rsid w:val="00A955FD"/>
    <w:rsid w:val="00A95915"/>
    <w:rsid w:val="00A95F46"/>
    <w:rsid w:val="00A96232"/>
    <w:rsid w:val="00A97276"/>
    <w:rsid w:val="00A9736C"/>
    <w:rsid w:val="00A97C42"/>
    <w:rsid w:val="00A97E97"/>
    <w:rsid w:val="00AA0234"/>
    <w:rsid w:val="00AA0A9E"/>
    <w:rsid w:val="00AA1A76"/>
    <w:rsid w:val="00AA2428"/>
    <w:rsid w:val="00AA272F"/>
    <w:rsid w:val="00AA2886"/>
    <w:rsid w:val="00AA2A76"/>
    <w:rsid w:val="00AA2EDC"/>
    <w:rsid w:val="00AA3817"/>
    <w:rsid w:val="00AA3D0F"/>
    <w:rsid w:val="00AA4AA4"/>
    <w:rsid w:val="00AA4C39"/>
    <w:rsid w:val="00AA4E0E"/>
    <w:rsid w:val="00AA506C"/>
    <w:rsid w:val="00AA5549"/>
    <w:rsid w:val="00AA597D"/>
    <w:rsid w:val="00AA5BE1"/>
    <w:rsid w:val="00AA67D9"/>
    <w:rsid w:val="00AA6E48"/>
    <w:rsid w:val="00AA705B"/>
    <w:rsid w:val="00AA71C9"/>
    <w:rsid w:val="00AA7216"/>
    <w:rsid w:val="00AA7477"/>
    <w:rsid w:val="00AA78A9"/>
    <w:rsid w:val="00AA7A40"/>
    <w:rsid w:val="00AB0116"/>
    <w:rsid w:val="00AB0544"/>
    <w:rsid w:val="00AB0969"/>
    <w:rsid w:val="00AB1EB4"/>
    <w:rsid w:val="00AB20D9"/>
    <w:rsid w:val="00AB23A7"/>
    <w:rsid w:val="00AB246F"/>
    <w:rsid w:val="00AB316F"/>
    <w:rsid w:val="00AB3209"/>
    <w:rsid w:val="00AB3BAD"/>
    <w:rsid w:val="00AB3E5C"/>
    <w:rsid w:val="00AB4961"/>
    <w:rsid w:val="00AB4B66"/>
    <w:rsid w:val="00AB64E2"/>
    <w:rsid w:val="00AB6D16"/>
    <w:rsid w:val="00AB705A"/>
    <w:rsid w:val="00AB76D9"/>
    <w:rsid w:val="00AB7CE8"/>
    <w:rsid w:val="00AC0646"/>
    <w:rsid w:val="00AC0798"/>
    <w:rsid w:val="00AC09BA"/>
    <w:rsid w:val="00AC0A12"/>
    <w:rsid w:val="00AC1D67"/>
    <w:rsid w:val="00AC2074"/>
    <w:rsid w:val="00AC24D9"/>
    <w:rsid w:val="00AC3030"/>
    <w:rsid w:val="00AC3BA4"/>
    <w:rsid w:val="00AC3E33"/>
    <w:rsid w:val="00AC4241"/>
    <w:rsid w:val="00AC480B"/>
    <w:rsid w:val="00AC49FC"/>
    <w:rsid w:val="00AC51AA"/>
    <w:rsid w:val="00AC5593"/>
    <w:rsid w:val="00AC6410"/>
    <w:rsid w:val="00AC6431"/>
    <w:rsid w:val="00AC677F"/>
    <w:rsid w:val="00AC6ECA"/>
    <w:rsid w:val="00AC72AF"/>
    <w:rsid w:val="00AC740E"/>
    <w:rsid w:val="00AC782A"/>
    <w:rsid w:val="00AC7C30"/>
    <w:rsid w:val="00AD0171"/>
    <w:rsid w:val="00AD0FB9"/>
    <w:rsid w:val="00AD0FF9"/>
    <w:rsid w:val="00AD1052"/>
    <w:rsid w:val="00AD1A2A"/>
    <w:rsid w:val="00AD1B5A"/>
    <w:rsid w:val="00AD20FE"/>
    <w:rsid w:val="00AD23B7"/>
    <w:rsid w:val="00AD2C5B"/>
    <w:rsid w:val="00AD3D13"/>
    <w:rsid w:val="00AD40F7"/>
    <w:rsid w:val="00AD448F"/>
    <w:rsid w:val="00AD495A"/>
    <w:rsid w:val="00AD4E56"/>
    <w:rsid w:val="00AD5899"/>
    <w:rsid w:val="00AD5D6B"/>
    <w:rsid w:val="00AD5E48"/>
    <w:rsid w:val="00AD7162"/>
    <w:rsid w:val="00AD7230"/>
    <w:rsid w:val="00AE16DB"/>
    <w:rsid w:val="00AE2518"/>
    <w:rsid w:val="00AE29E5"/>
    <w:rsid w:val="00AE2A5E"/>
    <w:rsid w:val="00AE2D2D"/>
    <w:rsid w:val="00AE35B1"/>
    <w:rsid w:val="00AE45C5"/>
    <w:rsid w:val="00AE4D16"/>
    <w:rsid w:val="00AE4F85"/>
    <w:rsid w:val="00AE5A93"/>
    <w:rsid w:val="00AE5FCC"/>
    <w:rsid w:val="00AE6196"/>
    <w:rsid w:val="00AE6295"/>
    <w:rsid w:val="00AE629F"/>
    <w:rsid w:val="00AE798D"/>
    <w:rsid w:val="00AE7B0C"/>
    <w:rsid w:val="00AF08CC"/>
    <w:rsid w:val="00AF16C8"/>
    <w:rsid w:val="00AF19DE"/>
    <w:rsid w:val="00AF1B8F"/>
    <w:rsid w:val="00AF2207"/>
    <w:rsid w:val="00AF2903"/>
    <w:rsid w:val="00AF2D40"/>
    <w:rsid w:val="00AF42DA"/>
    <w:rsid w:val="00AF53C3"/>
    <w:rsid w:val="00AF583E"/>
    <w:rsid w:val="00AF5FFB"/>
    <w:rsid w:val="00AF602B"/>
    <w:rsid w:val="00AF61AC"/>
    <w:rsid w:val="00AF6273"/>
    <w:rsid w:val="00AF633D"/>
    <w:rsid w:val="00AF642A"/>
    <w:rsid w:val="00AF743A"/>
    <w:rsid w:val="00AF7B46"/>
    <w:rsid w:val="00B00283"/>
    <w:rsid w:val="00B004BF"/>
    <w:rsid w:val="00B00BC3"/>
    <w:rsid w:val="00B00C7C"/>
    <w:rsid w:val="00B01195"/>
    <w:rsid w:val="00B0148A"/>
    <w:rsid w:val="00B0154F"/>
    <w:rsid w:val="00B018DA"/>
    <w:rsid w:val="00B01E84"/>
    <w:rsid w:val="00B02006"/>
    <w:rsid w:val="00B02B4E"/>
    <w:rsid w:val="00B0330E"/>
    <w:rsid w:val="00B0332A"/>
    <w:rsid w:val="00B038E9"/>
    <w:rsid w:val="00B04228"/>
    <w:rsid w:val="00B04276"/>
    <w:rsid w:val="00B0546F"/>
    <w:rsid w:val="00B05957"/>
    <w:rsid w:val="00B05E86"/>
    <w:rsid w:val="00B06168"/>
    <w:rsid w:val="00B071EB"/>
    <w:rsid w:val="00B0791D"/>
    <w:rsid w:val="00B07984"/>
    <w:rsid w:val="00B07A6E"/>
    <w:rsid w:val="00B07AC8"/>
    <w:rsid w:val="00B100C4"/>
    <w:rsid w:val="00B10514"/>
    <w:rsid w:val="00B10621"/>
    <w:rsid w:val="00B1113E"/>
    <w:rsid w:val="00B115A4"/>
    <w:rsid w:val="00B115CE"/>
    <w:rsid w:val="00B1179D"/>
    <w:rsid w:val="00B11BD3"/>
    <w:rsid w:val="00B1334B"/>
    <w:rsid w:val="00B13FA5"/>
    <w:rsid w:val="00B144D9"/>
    <w:rsid w:val="00B1482F"/>
    <w:rsid w:val="00B148B8"/>
    <w:rsid w:val="00B14D5A"/>
    <w:rsid w:val="00B14F75"/>
    <w:rsid w:val="00B150D3"/>
    <w:rsid w:val="00B151D1"/>
    <w:rsid w:val="00B156F2"/>
    <w:rsid w:val="00B15901"/>
    <w:rsid w:val="00B15AF7"/>
    <w:rsid w:val="00B15D73"/>
    <w:rsid w:val="00B15F82"/>
    <w:rsid w:val="00B16091"/>
    <w:rsid w:val="00B16AF7"/>
    <w:rsid w:val="00B16B43"/>
    <w:rsid w:val="00B17F9D"/>
    <w:rsid w:val="00B206A3"/>
    <w:rsid w:val="00B20798"/>
    <w:rsid w:val="00B20B48"/>
    <w:rsid w:val="00B20BB1"/>
    <w:rsid w:val="00B20EA9"/>
    <w:rsid w:val="00B215C5"/>
    <w:rsid w:val="00B21C4B"/>
    <w:rsid w:val="00B223FD"/>
    <w:rsid w:val="00B224A9"/>
    <w:rsid w:val="00B225AF"/>
    <w:rsid w:val="00B226FB"/>
    <w:rsid w:val="00B22A9B"/>
    <w:rsid w:val="00B22ED8"/>
    <w:rsid w:val="00B2311B"/>
    <w:rsid w:val="00B2334A"/>
    <w:rsid w:val="00B23530"/>
    <w:rsid w:val="00B24313"/>
    <w:rsid w:val="00B244DE"/>
    <w:rsid w:val="00B251D6"/>
    <w:rsid w:val="00B252A7"/>
    <w:rsid w:val="00B25E16"/>
    <w:rsid w:val="00B26442"/>
    <w:rsid w:val="00B2645F"/>
    <w:rsid w:val="00B26659"/>
    <w:rsid w:val="00B26A06"/>
    <w:rsid w:val="00B26A8C"/>
    <w:rsid w:val="00B26D5E"/>
    <w:rsid w:val="00B27A0B"/>
    <w:rsid w:val="00B27AE8"/>
    <w:rsid w:val="00B3052B"/>
    <w:rsid w:val="00B30A99"/>
    <w:rsid w:val="00B315A9"/>
    <w:rsid w:val="00B320B9"/>
    <w:rsid w:val="00B33A45"/>
    <w:rsid w:val="00B33B4C"/>
    <w:rsid w:val="00B3454B"/>
    <w:rsid w:val="00B348B9"/>
    <w:rsid w:val="00B3535A"/>
    <w:rsid w:val="00B35467"/>
    <w:rsid w:val="00B35C89"/>
    <w:rsid w:val="00B36990"/>
    <w:rsid w:val="00B36ABE"/>
    <w:rsid w:val="00B377DB"/>
    <w:rsid w:val="00B37D20"/>
    <w:rsid w:val="00B37F33"/>
    <w:rsid w:val="00B40BE9"/>
    <w:rsid w:val="00B40C92"/>
    <w:rsid w:val="00B410D9"/>
    <w:rsid w:val="00B41130"/>
    <w:rsid w:val="00B41BCE"/>
    <w:rsid w:val="00B4206F"/>
    <w:rsid w:val="00B42AA5"/>
    <w:rsid w:val="00B42F71"/>
    <w:rsid w:val="00B431B7"/>
    <w:rsid w:val="00B43C22"/>
    <w:rsid w:val="00B440C7"/>
    <w:rsid w:val="00B44C69"/>
    <w:rsid w:val="00B4500D"/>
    <w:rsid w:val="00B454F4"/>
    <w:rsid w:val="00B45689"/>
    <w:rsid w:val="00B45845"/>
    <w:rsid w:val="00B45B3E"/>
    <w:rsid w:val="00B45C08"/>
    <w:rsid w:val="00B45F33"/>
    <w:rsid w:val="00B46A5E"/>
    <w:rsid w:val="00B46D45"/>
    <w:rsid w:val="00B46D9E"/>
    <w:rsid w:val="00B46F54"/>
    <w:rsid w:val="00B474B5"/>
    <w:rsid w:val="00B501E5"/>
    <w:rsid w:val="00B5029C"/>
    <w:rsid w:val="00B5096F"/>
    <w:rsid w:val="00B50C7A"/>
    <w:rsid w:val="00B50CDB"/>
    <w:rsid w:val="00B51943"/>
    <w:rsid w:val="00B52A6F"/>
    <w:rsid w:val="00B52D01"/>
    <w:rsid w:val="00B54039"/>
    <w:rsid w:val="00B54C50"/>
    <w:rsid w:val="00B55EA2"/>
    <w:rsid w:val="00B5626C"/>
    <w:rsid w:val="00B569C7"/>
    <w:rsid w:val="00B6079F"/>
    <w:rsid w:val="00B61266"/>
    <w:rsid w:val="00B614DD"/>
    <w:rsid w:val="00B6160B"/>
    <w:rsid w:val="00B61A9D"/>
    <w:rsid w:val="00B61C22"/>
    <w:rsid w:val="00B6289E"/>
    <w:rsid w:val="00B633F0"/>
    <w:rsid w:val="00B63444"/>
    <w:rsid w:val="00B63532"/>
    <w:rsid w:val="00B63D6B"/>
    <w:rsid w:val="00B63FE0"/>
    <w:rsid w:val="00B64098"/>
    <w:rsid w:val="00B64847"/>
    <w:rsid w:val="00B6529B"/>
    <w:rsid w:val="00B65754"/>
    <w:rsid w:val="00B65927"/>
    <w:rsid w:val="00B65B71"/>
    <w:rsid w:val="00B66097"/>
    <w:rsid w:val="00B66193"/>
    <w:rsid w:val="00B66333"/>
    <w:rsid w:val="00B66346"/>
    <w:rsid w:val="00B664C8"/>
    <w:rsid w:val="00B6684E"/>
    <w:rsid w:val="00B66A43"/>
    <w:rsid w:val="00B66A49"/>
    <w:rsid w:val="00B66CCB"/>
    <w:rsid w:val="00B67048"/>
    <w:rsid w:val="00B70919"/>
    <w:rsid w:val="00B70FF7"/>
    <w:rsid w:val="00B71080"/>
    <w:rsid w:val="00B71784"/>
    <w:rsid w:val="00B72B66"/>
    <w:rsid w:val="00B72E21"/>
    <w:rsid w:val="00B72F0A"/>
    <w:rsid w:val="00B72F5D"/>
    <w:rsid w:val="00B730F7"/>
    <w:rsid w:val="00B7317B"/>
    <w:rsid w:val="00B731E1"/>
    <w:rsid w:val="00B73232"/>
    <w:rsid w:val="00B73259"/>
    <w:rsid w:val="00B7334D"/>
    <w:rsid w:val="00B733FD"/>
    <w:rsid w:val="00B73C80"/>
    <w:rsid w:val="00B74210"/>
    <w:rsid w:val="00B74477"/>
    <w:rsid w:val="00B74BCF"/>
    <w:rsid w:val="00B74D15"/>
    <w:rsid w:val="00B74D63"/>
    <w:rsid w:val="00B763A4"/>
    <w:rsid w:val="00B76455"/>
    <w:rsid w:val="00B76CB4"/>
    <w:rsid w:val="00B77235"/>
    <w:rsid w:val="00B775AF"/>
    <w:rsid w:val="00B777DA"/>
    <w:rsid w:val="00B779C0"/>
    <w:rsid w:val="00B77BDB"/>
    <w:rsid w:val="00B8014A"/>
    <w:rsid w:val="00B80496"/>
    <w:rsid w:val="00B80789"/>
    <w:rsid w:val="00B80B48"/>
    <w:rsid w:val="00B81B6D"/>
    <w:rsid w:val="00B82E23"/>
    <w:rsid w:val="00B8323C"/>
    <w:rsid w:val="00B83363"/>
    <w:rsid w:val="00B83A3C"/>
    <w:rsid w:val="00B83EF9"/>
    <w:rsid w:val="00B84254"/>
    <w:rsid w:val="00B845CB"/>
    <w:rsid w:val="00B84C0F"/>
    <w:rsid w:val="00B84DA6"/>
    <w:rsid w:val="00B85607"/>
    <w:rsid w:val="00B8693C"/>
    <w:rsid w:val="00B86B9E"/>
    <w:rsid w:val="00B86EF7"/>
    <w:rsid w:val="00B87510"/>
    <w:rsid w:val="00B8758F"/>
    <w:rsid w:val="00B87849"/>
    <w:rsid w:val="00B879AF"/>
    <w:rsid w:val="00B902FF"/>
    <w:rsid w:val="00B91A5B"/>
    <w:rsid w:val="00B91C23"/>
    <w:rsid w:val="00B9227A"/>
    <w:rsid w:val="00B92789"/>
    <w:rsid w:val="00B929BB"/>
    <w:rsid w:val="00B92C69"/>
    <w:rsid w:val="00B93C69"/>
    <w:rsid w:val="00B94A54"/>
    <w:rsid w:val="00B95153"/>
    <w:rsid w:val="00B95155"/>
    <w:rsid w:val="00B9516E"/>
    <w:rsid w:val="00B951D4"/>
    <w:rsid w:val="00B953E3"/>
    <w:rsid w:val="00B95936"/>
    <w:rsid w:val="00B96358"/>
    <w:rsid w:val="00B96510"/>
    <w:rsid w:val="00B96E28"/>
    <w:rsid w:val="00B96F25"/>
    <w:rsid w:val="00B971ED"/>
    <w:rsid w:val="00B97783"/>
    <w:rsid w:val="00B97C4A"/>
    <w:rsid w:val="00B97E8A"/>
    <w:rsid w:val="00BA0190"/>
    <w:rsid w:val="00BA08D3"/>
    <w:rsid w:val="00BA0F63"/>
    <w:rsid w:val="00BA1351"/>
    <w:rsid w:val="00BA14E3"/>
    <w:rsid w:val="00BA1813"/>
    <w:rsid w:val="00BA19DE"/>
    <w:rsid w:val="00BA1B2B"/>
    <w:rsid w:val="00BA2539"/>
    <w:rsid w:val="00BA25B9"/>
    <w:rsid w:val="00BA2BA6"/>
    <w:rsid w:val="00BA4C90"/>
    <w:rsid w:val="00BA5168"/>
    <w:rsid w:val="00BA60E7"/>
    <w:rsid w:val="00BA61FE"/>
    <w:rsid w:val="00BA6587"/>
    <w:rsid w:val="00BA6F23"/>
    <w:rsid w:val="00BA73AA"/>
    <w:rsid w:val="00BA75AB"/>
    <w:rsid w:val="00BA7B16"/>
    <w:rsid w:val="00BA7D9B"/>
    <w:rsid w:val="00BB09C2"/>
    <w:rsid w:val="00BB0A38"/>
    <w:rsid w:val="00BB0C3B"/>
    <w:rsid w:val="00BB0F3F"/>
    <w:rsid w:val="00BB11E5"/>
    <w:rsid w:val="00BB12CA"/>
    <w:rsid w:val="00BB26BD"/>
    <w:rsid w:val="00BB2BFB"/>
    <w:rsid w:val="00BB33CC"/>
    <w:rsid w:val="00BB4189"/>
    <w:rsid w:val="00BB4A3F"/>
    <w:rsid w:val="00BB4D2D"/>
    <w:rsid w:val="00BB4F6F"/>
    <w:rsid w:val="00BB5886"/>
    <w:rsid w:val="00BB5D0F"/>
    <w:rsid w:val="00BB64A9"/>
    <w:rsid w:val="00BB7823"/>
    <w:rsid w:val="00BB7976"/>
    <w:rsid w:val="00BB7C61"/>
    <w:rsid w:val="00BB7D65"/>
    <w:rsid w:val="00BC1974"/>
    <w:rsid w:val="00BC1A07"/>
    <w:rsid w:val="00BC27D1"/>
    <w:rsid w:val="00BC2D1A"/>
    <w:rsid w:val="00BC2E0D"/>
    <w:rsid w:val="00BC2E4A"/>
    <w:rsid w:val="00BC3098"/>
    <w:rsid w:val="00BC32BE"/>
    <w:rsid w:val="00BC352A"/>
    <w:rsid w:val="00BC3951"/>
    <w:rsid w:val="00BC3D85"/>
    <w:rsid w:val="00BC44EB"/>
    <w:rsid w:val="00BC5130"/>
    <w:rsid w:val="00BC563A"/>
    <w:rsid w:val="00BC5F04"/>
    <w:rsid w:val="00BC6C31"/>
    <w:rsid w:val="00BC6C67"/>
    <w:rsid w:val="00BC7287"/>
    <w:rsid w:val="00BC78A2"/>
    <w:rsid w:val="00BC7DE2"/>
    <w:rsid w:val="00BD0132"/>
    <w:rsid w:val="00BD03D2"/>
    <w:rsid w:val="00BD1075"/>
    <w:rsid w:val="00BD1906"/>
    <w:rsid w:val="00BD1A9E"/>
    <w:rsid w:val="00BD2BC3"/>
    <w:rsid w:val="00BD2D45"/>
    <w:rsid w:val="00BD2D8A"/>
    <w:rsid w:val="00BD328B"/>
    <w:rsid w:val="00BD3790"/>
    <w:rsid w:val="00BD389D"/>
    <w:rsid w:val="00BD3BCB"/>
    <w:rsid w:val="00BD3C86"/>
    <w:rsid w:val="00BD45CC"/>
    <w:rsid w:val="00BD48CF"/>
    <w:rsid w:val="00BD4C8D"/>
    <w:rsid w:val="00BD655F"/>
    <w:rsid w:val="00BD7582"/>
    <w:rsid w:val="00BD7598"/>
    <w:rsid w:val="00BD7904"/>
    <w:rsid w:val="00BD7AFD"/>
    <w:rsid w:val="00BD7C75"/>
    <w:rsid w:val="00BE0098"/>
    <w:rsid w:val="00BE03BB"/>
    <w:rsid w:val="00BE05EF"/>
    <w:rsid w:val="00BE0A82"/>
    <w:rsid w:val="00BE0E26"/>
    <w:rsid w:val="00BE10C5"/>
    <w:rsid w:val="00BE1251"/>
    <w:rsid w:val="00BE13EC"/>
    <w:rsid w:val="00BE1A89"/>
    <w:rsid w:val="00BE1BD1"/>
    <w:rsid w:val="00BE2409"/>
    <w:rsid w:val="00BE2431"/>
    <w:rsid w:val="00BE261F"/>
    <w:rsid w:val="00BE2ECC"/>
    <w:rsid w:val="00BE2F76"/>
    <w:rsid w:val="00BE3812"/>
    <w:rsid w:val="00BE3AAE"/>
    <w:rsid w:val="00BE3F43"/>
    <w:rsid w:val="00BE42A6"/>
    <w:rsid w:val="00BE44FF"/>
    <w:rsid w:val="00BE530C"/>
    <w:rsid w:val="00BE5688"/>
    <w:rsid w:val="00BE56C8"/>
    <w:rsid w:val="00BE59E0"/>
    <w:rsid w:val="00BE5BBF"/>
    <w:rsid w:val="00BE5DA4"/>
    <w:rsid w:val="00BE5ED5"/>
    <w:rsid w:val="00BE60C9"/>
    <w:rsid w:val="00BE61AF"/>
    <w:rsid w:val="00BE742F"/>
    <w:rsid w:val="00BE7651"/>
    <w:rsid w:val="00BE7AD2"/>
    <w:rsid w:val="00BF0407"/>
    <w:rsid w:val="00BF049A"/>
    <w:rsid w:val="00BF1AB5"/>
    <w:rsid w:val="00BF1C29"/>
    <w:rsid w:val="00BF1CDE"/>
    <w:rsid w:val="00BF2053"/>
    <w:rsid w:val="00BF33DD"/>
    <w:rsid w:val="00BF4182"/>
    <w:rsid w:val="00BF438B"/>
    <w:rsid w:val="00BF4FD6"/>
    <w:rsid w:val="00BF5C50"/>
    <w:rsid w:val="00BF5E9D"/>
    <w:rsid w:val="00BF60F1"/>
    <w:rsid w:val="00BF6891"/>
    <w:rsid w:val="00BF6E3A"/>
    <w:rsid w:val="00BF724A"/>
    <w:rsid w:val="00BF74AA"/>
    <w:rsid w:val="00BF7B0B"/>
    <w:rsid w:val="00BF7E92"/>
    <w:rsid w:val="00C00823"/>
    <w:rsid w:val="00C00D10"/>
    <w:rsid w:val="00C017D7"/>
    <w:rsid w:val="00C01AFE"/>
    <w:rsid w:val="00C01E04"/>
    <w:rsid w:val="00C0274B"/>
    <w:rsid w:val="00C02EC0"/>
    <w:rsid w:val="00C0368D"/>
    <w:rsid w:val="00C03840"/>
    <w:rsid w:val="00C03D55"/>
    <w:rsid w:val="00C04B15"/>
    <w:rsid w:val="00C04CD9"/>
    <w:rsid w:val="00C0609E"/>
    <w:rsid w:val="00C0615D"/>
    <w:rsid w:val="00C0651D"/>
    <w:rsid w:val="00C06AEB"/>
    <w:rsid w:val="00C06CBE"/>
    <w:rsid w:val="00C06EFF"/>
    <w:rsid w:val="00C07DFD"/>
    <w:rsid w:val="00C100ED"/>
    <w:rsid w:val="00C104CF"/>
    <w:rsid w:val="00C11F5B"/>
    <w:rsid w:val="00C122DD"/>
    <w:rsid w:val="00C12DFF"/>
    <w:rsid w:val="00C137FC"/>
    <w:rsid w:val="00C13AB7"/>
    <w:rsid w:val="00C140D8"/>
    <w:rsid w:val="00C147DA"/>
    <w:rsid w:val="00C14C4E"/>
    <w:rsid w:val="00C14E4E"/>
    <w:rsid w:val="00C152F4"/>
    <w:rsid w:val="00C15659"/>
    <w:rsid w:val="00C15DF6"/>
    <w:rsid w:val="00C16489"/>
    <w:rsid w:val="00C1668A"/>
    <w:rsid w:val="00C16902"/>
    <w:rsid w:val="00C16A1E"/>
    <w:rsid w:val="00C173E3"/>
    <w:rsid w:val="00C17C00"/>
    <w:rsid w:val="00C20086"/>
    <w:rsid w:val="00C20155"/>
    <w:rsid w:val="00C203AF"/>
    <w:rsid w:val="00C20670"/>
    <w:rsid w:val="00C20788"/>
    <w:rsid w:val="00C211E3"/>
    <w:rsid w:val="00C21C4B"/>
    <w:rsid w:val="00C22540"/>
    <w:rsid w:val="00C22A02"/>
    <w:rsid w:val="00C231D0"/>
    <w:rsid w:val="00C239B7"/>
    <w:rsid w:val="00C23D9C"/>
    <w:rsid w:val="00C244D6"/>
    <w:rsid w:val="00C2461B"/>
    <w:rsid w:val="00C24864"/>
    <w:rsid w:val="00C24D9A"/>
    <w:rsid w:val="00C251D9"/>
    <w:rsid w:val="00C255A4"/>
    <w:rsid w:val="00C25928"/>
    <w:rsid w:val="00C25B72"/>
    <w:rsid w:val="00C26573"/>
    <w:rsid w:val="00C2687B"/>
    <w:rsid w:val="00C27439"/>
    <w:rsid w:val="00C27C0C"/>
    <w:rsid w:val="00C27D6F"/>
    <w:rsid w:val="00C309E6"/>
    <w:rsid w:val="00C30CF4"/>
    <w:rsid w:val="00C314C8"/>
    <w:rsid w:val="00C3198C"/>
    <w:rsid w:val="00C3236D"/>
    <w:rsid w:val="00C32726"/>
    <w:rsid w:val="00C32C2B"/>
    <w:rsid w:val="00C32E74"/>
    <w:rsid w:val="00C334C3"/>
    <w:rsid w:val="00C33AAA"/>
    <w:rsid w:val="00C33B9C"/>
    <w:rsid w:val="00C33C4D"/>
    <w:rsid w:val="00C3484D"/>
    <w:rsid w:val="00C34CB1"/>
    <w:rsid w:val="00C34DB8"/>
    <w:rsid w:val="00C35424"/>
    <w:rsid w:val="00C354B4"/>
    <w:rsid w:val="00C35D14"/>
    <w:rsid w:val="00C360DB"/>
    <w:rsid w:val="00C3619D"/>
    <w:rsid w:val="00C361B7"/>
    <w:rsid w:val="00C362D8"/>
    <w:rsid w:val="00C36412"/>
    <w:rsid w:val="00C36B66"/>
    <w:rsid w:val="00C370AA"/>
    <w:rsid w:val="00C370B8"/>
    <w:rsid w:val="00C37953"/>
    <w:rsid w:val="00C37E63"/>
    <w:rsid w:val="00C41353"/>
    <w:rsid w:val="00C41C5B"/>
    <w:rsid w:val="00C4212A"/>
    <w:rsid w:val="00C4285F"/>
    <w:rsid w:val="00C4398D"/>
    <w:rsid w:val="00C43CE4"/>
    <w:rsid w:val="00C44824"/>
    <w:rsid w:val="00C45D2A"/>
    <w:rsid w:val="00C46039"/>
    <w:rsid w:val="00C46A2D"/>
    <w:rsid w:val="00C46E41"/>
    <w:rsid w:val="00C472E7"/>
    <w:rsid w:val="00C4734C"/>
    <w:rsid w:val="00C4738B"/>
    <w:rsid w:val="00C50FB0"/>
    <w:rsid w:val="00C515E2"/>
    <w:rsid w:val="00C51675"/>
    <w:rsid w:val="00C525D0"/>
    <w:rsid w:val="00C52608"/>
    <w:rsid w:val="00C52A98"/>
    <w:rsid w:val="00C53862"/>
    <w:rsid w:val="00C53F3C"/>
    <w:rsid w:val="00C548EA"/>
    <w:rsid w:val="00C54D15"/>
    <w:rsid w:val="00C54F9B"/>
    <w:rsid w:val="00C562B5"/>
    <w:rsid w:val="00C56B63"/>
    <w:rsid w:val="00C56D51"/>
    <w:rsid w:val="00C56E77"/>
    <w:rsid w:val="00C57533"/>
    <w:rsid w:val="00C60057"/>
    <w:rsid w:val="00C600F5"/>
    <w:rsid w:val="00C617DA"/>
    <w:rsid w:val="00C6197C"/>
    <w:rsid w:val="00C62369"/>
    <w:rsid w:val="00C629BD"/>
    <w:rsid w:val="00C62B8B"/>
    <w:rsid w:val="00C63156"/>
    <w:rsid w:val="00C636DD"/>
    <w:rsid w:val="00C63B82"/>
    <w:rsid w:val="00C6436D"/>
    <w:rsid w:val="00C643F0"/>
    <w:rsid w:val="00C6452D"/>
    <w:rsid w:val="00C6562B"/>
    <w:rsid w:val="00C65672"/>
    <w:rsid w:val="00C656F9"/>
    <w:rsid w:val="00C65A45"/>
    <w:rsid w:val="00C65C5D"/>
    <w:rsid w:val="00C66BAA"/>
    <w:rsid w:val="00C6760E"/>
    <w:rsid w:val="00C7136F"/>
    <w:rsid w:val="00C71D19"/>
    <w:rsid w:val="00C72A7D"/>
    <w:rsid w:val="00C72A84"/>
    <w:rsid w:val="00C72EC5"/>
    <w:rsid w:val="00C73735"/>
    <w:rsid w:val="00C73AF6"/>
    <w:rsid w:val="00C74786"/>
    <w:rsid w:val="00C7484F"/>
    <w:rsid w:val="00C7580D"/>
    <w:rsid w:val="00C760FC"/>
    <w:rsid w:val="00C7655C"/>
    <w:rsid w:val="00C766AB"/>
    <w:rsid w:val="00C76835"/>
    <w:rsid w:val="00C76CF3"/>
    <w:rsid w:val="00C7714C"/>
    <w:rsid w:val="00C77280"/>
    <w:rsid w:val="00C7733F"/>
    <w:rsid w:val="00C774CB"/>
    <w:rsid w:val="00C77918"/>
    <w:rsid w:val="00C77C73"/>
    <w:rsid w:val="00C80213"/>
    <w:rsid w:val="00C80DD4"/>
    <w:rsid w:val="00C810F7"/>
    <w:rsid w:val="00C81284"/>
    <w:rsid w:val="00C817AB"/>
    <w:rsid w:val="00C8195E"/>
    <w:rsid w:val="00C82B50"/>
    <w:rsid w:val="00C83211"/>
    <w:rsid w:val="00C83F91"/>
    <w:rsid w:val="00C84C8F"/>
    <w:rsid w:val="00C8514B"/>
    <w:rsid w:val="00C85FC8"/>
    <w:rsid w:val="00C8614F"/>
    <w:rsid w:val="00C86FCC"/>
    <w:rsid w:val="00C8765A"/>
    <w:rsid w:val="00C876B8"/>
    <w:rsid w:val="00C87D8F"/>
    <w:rsid w:val="00C900C5"/>
    <w:rsid w:val="00C90BEA"/>
    <w:rsid w:val="00C90E63"/>
    <w:rsid w:val="00C91485"/>
    <w:rsid w:val="00C9152F"/>
    <w:rsid w:val="00C91605"/>
    <w:rsid w:val="00C9338E"/>
    <w:rsid w:val="00C9430C"/>
    <w:rsid w:val="00C944F9"/>
    <w:rsid w:val="00C94D61"/>
    <w:rsid w:val="00C951BC"/>
    <w:rsid w:val="00C95F31"/>
    <w:rsid w:val="00C95F67"/>
    <w:rsid w:val="00C96577"/>
    <w:rsid w:val="00C96A35"/>
    <w:rsid w:val="00C96C14"/>
    <w:rsid w:val="00C97014"/>
    <w:rsid w:val="00CA046F"/>
    <w:rsid w:val="00CA0CA7"/>
    <w:rsid w:val="00CA12A5"/>
    <w:rsid w:val="00CA13D9"/>
    <w:rsid w:val="00CA16F3"/>
    <w:rsid w:val="00CA17E7"/>
    <w:rsid w:val="00CA1C3E"/>
    <w:rsid w:val="00CA1FED"/>
    <w:rsid w:val="00CA2163"/>
    <w:rsid w:val="00CA2AE9"/>
    <w:rsid w:val="00CA332F"/>
    <w:rsid w:val="00CA33A5"/>
    <w:rsid w:val="00CA4BC2"/>
    <w:rsid w:val="00CA5033"/>
    <w:rsid w:val="00CA5360"/>
    <w:rsid w:val="00CA5E69"/>
    <w:rsid w:val="00CA7775"/>
    <w:rsid w:val="00CA7C07"/>
    <w:rsid w:val="00CB13E2"/>
    <w:rsid w:val="00CB13EE"/>
    <w:rsid w:val="00CB1C52"/>
    <w:rsid w:val="00CB22B6"/>
    <w:rsid w:val="00CB238F"/>
    <w:rsid w:val="00CB2D2C"/>
    <w:rsid w:val="00CB4AF3"/>
    <w:rsid w:val="00CB4BC9"/>
    <w:rsid w:val="00CB4CD9"/>
    <w:rsid w:val="00CB53B5"/>
    <w:rsid w:val="00CB6A0C"/>
    <w:rsid w:val="00CB6A8B"/>
    <w:rsid w:val="00CB6D42"/>
    <w:rsid w:val="00CB7784"/>
    <w:rsid w:val="00CB7BDB"/>
    <w:rsid w:val="00CB7C7C"/>
    <w:rsid w:val="00CC0011"/>
    <w:rsid w:val="00CC0130"/>
    <w:rsid w:val="00CC0D38"/>
    <w:rsid w:val="00CC191D"/>
    <w:rsid w:val="00CC1BD8"/>
    <w:rsid w:val="00CC1DAC"/>
    <w:rsid w:val="00CC302E"/>
    <w:rsid w:val="00CC341B"/>
    <w:rsid w:val="00CC47C4"/>
    <w:rsid w:val="00CC4908"/>
    <w:rsid w:val="00CC59BC"/>
    <w:rsid w:val="00CC5E7E"/>
    <w:rsid w:val="00CC601F"/>
    <w:rsid w:val="00CC65E2"/>
    <w:rsid w:val="00CC662F"/>
    <w:rsid w:val="00CC6945"/>
    <w:rsid w:val="00CC6C3B"/>
    <w:rsid w:val="00CC724B"/>
    <w:rsid w:val="00CC76DA"/>
    <w:rsid w:val="00CC798D"/>
    <w:rsid w:val="00CC7A5A"/>
    <w:rsid w:val="00CD12A7"/>
    <w:rsid w:val="00CD1BE9"/>
    <w:rsid w:val="00CD2056"/>
    <w:rsid w:val="00CD3179"/>
    <w:rsid w:val="00CD32A3"/>
    <w:rsid w:val="00CD390E"/>
    <w:rsid w:val="00CD397E"/>
    <w:rsid w:val="00CD3C8C"/>
    <w:rsid w:val="00CD3D61"/>
    <w:rsid w:val="00CD3DC6"/>
    <w:rsid w:val="00CD470C"/>
    <w:rsid w:val="00CD4724"/>
    <w:rsid w:val="00CD4CF4"/>
    <w:rsid w:val="00CD4FB9"/>
    <w:rsid w:val="00CD659C"/>
    <w:rsid w:val="00CD6A20"/>
    <w:rsid w:val="00CD7298"/>
    <w:rsid w:val="00CE00C6"/>
    <w:rsid w:val="00CE0E15"/>
    <w:rsid w:val="00CE10EE"/>
    <w:rsid w:val="00CE167F"/>
    <w:rsid w:val="00CE1834"/>
    <w:rsid w:val="00CE1E48"/>
    <w:rsid w:val="00CE2625"/>
    <w:rsid w:val="00CE2C0C"/>
    <w:rsid w:val="00CE4138"/>
    <w:rsid w:val="00CE4438"/>
    <w:rsid w:val="00CE4465"/>
    <w:rsid w:val="00CE4EFF"/>
    <w:rsid w:val="00CE556B"/>
    <w:rsid w:val="00CE5BB7"/>
    <w:rsid w:val="00CE6814"/>
    <w:rsid w:val="00CE71A2"/>
    <w:rsid w:val="00CE7662"/>
    <w:rsid w:val="00CE79BB"/>
    <w:rsid w:val="00CE7E88"/>
    <w:rsid w:val="00CF0173"/>
    <w:rsid w:val="00CF1784"/>
    <w:rsid w:val="00CF181D"/>
    <w:rsid w:val="00CF1AB1"/>
    <w:rsid w:val="00CF1C80"/>
    <w:rsid w:val="00CF1CDE"/>
    <w:rsid w:val="00CF21CA"/>
    <w:rsid w:val="00CF25F4"/>
    <w:rsid w:val="00CF27C4"/>
    <w:rsid w:val="00CF3A64"/>
    <w:rsid w:val="00CF41FC"/>
    <w:rsid w:val="00CF4231"/>
    <w:rsid w:val="00CF4521"/>
    <w:rsid w:val="00CF57F0"/>
    <w:rsid w:val="00CF592E"/>
    <w:rsid w:val="00CF5F0E"/>
    <w:rsid w:val="00CF60B5"/>
    <w:rsid w:val="00CF7227"/>
    <w:rsid w:val="00CF7827"/>
    <w:rsid w:val="00CF7BBD"/>
    <w:rsid w:val="00D0002B"/>
    <w:rsid w:val="00D000EA"/>
    <w:rsid w:val="00D00251"/>
    <w:rsid w:val="00D002C2"/>
    <w:rsid w:val="00D0061A"/>
    <w:rsid w:val="00D00D28"/>
    <w:rsid w:val="00D00E03"/>
    <w:rsid w:val="00D00FB9"/>
    <w:rsid w:val="00D023FE"/>
    <w:rsid w:val="00D0241D"/>
    <w:rsid w:val="00D0282D"/>
    <w:rsid w:val="00D028CE"/>
    <w:rsid w:val="00D02B63"/>
    <w:rsid w:val="00D02FB2"/>
    <w:rsid w:val="00D03124"/>
    <w:rsid w:val="00D036C2"/>
    <w:rsid w:val="00D03831"/>
    <w:rsid w:val="00D038C3"/>
    <w:rsid w:val="00D03B62"/>
    <w:rsid w:val="00D03C84"/>
    <w:rsid w:val="00D04792"/>
    <w:rsid w:val="00D04D6E"/>
    <w:rsid w:val="00D04DB7"/>
    <w:rsid w:val="00D05582"/>
    <w:rsid w:val="00D05D32"/>
    <w:rsid w:val="00D063D9"/>
    <w:rsid w:val="00D0667D"/>
    <w:rsid w:val="00D070CA"/>
    <w:rsid w:val="00D07280"/>
    <w:rsid w:val="00D1033C"/>
    <w:rsid w:val="00D10830"/>
    <w:rsid w:val="00D109EE"/>
    <w:rsid w:val="00D10C69"/>
    <w:rsid w:val="00D113D1"/>
    <w:rsid w:val="00D11488"/>
    <w:rsid w:val="00D1232E"/>
    <w:rsid w:val="00D126BC"/>
    <w:rsid w:val="00D12FD3"/>
    <w:rsid w:val="00D13A13"/>
    <w:rsid w:val="00D13B3E"/>
    <w:rsid w:val="00D13C1F"/>
    <w:rsid w:val="00D14069"/>
    <w:rsid w:val="00D14310"/>
    <w:rsid w:val="00D147BD"/>
    <w:rsid w:val="00D14803"/>
    <w:rsid w:val="00D14E6F"/>
    <w:rsid w:val="00D1503E"/>
    <w:rsid w:val="00D15C1F"/>
    <w:rsid w:val="00D15DAF"/>
    <w:rsid w:val="00D16709"/>
    <w:rsid w:val="00D16DFC"/>
    <w:rsid w:val="00D16F37"/>
    <w:rsid w:val="00D17499"/>
    <w:rsid w:val="00D178DB"/>
    <w:rsid w:val="00D178DC"/>
    <w:rsid w:val="00D17AED"/>
    <w:rsid w:val="00D17DE4"/>
    <w:rsid w:val="00D202C0"/>
    <w:rsid w:val="00D207A7"/>
    <w:rsid w:val="00D20899"/>
    <w:rsid w:val="00D20A1B"/>
    <w:rsid w:val="00D20AF3"/>
    <w:rsid w:val="00D21881"/>
    <w:rsid w:val="00D2191A"/>
    <w:rsid w:val="00D21BF1"/>
    <w:rsid w:val="00D22346"/>
    <w:rsid w:val="00D23D7B"/>
    <w:rsid w:val="00D240A7"/>
    <w:rsid w:val="00D24175"/>
    <w:rsid w:val="00D246F0"/>
    <w:rsid w:val="00D24A62"/>
    <w:rsid w:val="00D25994"/>
    <w:rsid w:val="00D262BD"/>
    <w:rsid w:val="00D26937"/>
    <w:rsid w:val="00D26D5B"/>
    <w:rsid w:val="00D278D6"/>
    <w:rsid w:val="00D27A74"/>
    <w:rsid w:val="00D27DE4"/>
    <w:rsid w:val="00D30349"/>
    <w:rsid w:val="00D30444"/>
    <w:rsid w:val="00D30963"/>
    <w:rsid w:val="00D31223"/>
    <w:rsid w:val="00D31315"/>
    <w:rsid w:val="00D31B41"/>
    <w:rsid w:val="00D31B59"/>
    <w:rsid w:val="00D31E0F"/>
    <w:rsid w:val="00D323A9"/>
    <w:rsid w:val="00D32B61"/>
    <w:rsid w:val="00D3368B"/>
    <w:rsid w:val="00D33EF1"/>
    <w:rsid w:val="00D3466E"/>
    <w:rsid w:val="00D346CB"/>
    <w:rsid w:val="00D34910"/>
    <w:rsid w:val="00D34FD5"/>
    <w:rsid w:val="00D3584C"/>
    <w:rsid w:val="00D361E8"/>
    <w:rsid w:val="00D36683"/>
    <w:rsid w:val="00D36E76"/>
    <w:rsid w:val="00D36F4F"/>
    <w:rsid w:val="00D375FD"/>
    <w:rsid w:val="00D3770B"/>
    <w:rsid w:val="00D37730"/>
    <w:rsid w:val="00D3792B"/>
    <w:rsid w:val="00D3795C"/>
    <w:rsid w:val="00D37CC4"/>
    <w:rsid w:val="00D40DEB"/>
    <w:rsid w:val="00D41997"/>
    <w:rsid w:val="00D41EAA"/>
    <w:rsid w:val="00D42359"/>
    <w:rsid w:val="00D4278C"/>
    <w:rsid w:val="00D42A15"/>
    <w:rsid w:val="00D42E11"/>
    <w:rsid w:val="00D4335A"/>
    <w:rsid w:val="00D43FF0"/>
    <w:rsid w:val="00D44139"/>
    <w:rsid w:val="00D446C9"/>
    <w:rsid w:val="00D458BD"/>
    <w:rsid w:val="00D45AE1"/>
    <w:rsid w:val="00D462F4"/>
    <w:rsid w:val="00D46B47"/>
    <w:rsid w:val="00D4745F"/>
    <w:rsid w:val="00D47549"/>
    <w:rsid w:val="00D47C17"/>
    <w:rsid w:val="00D50E26"/>
    <w:rsid w:val="00D5118F"/>
    <w:rsid w:val="00D51483"/>
    <w:rsid w:val="00D516F4"/>
    <w:rsid w:val="00D51B82"/>
    <w:rsid w:val="00D52233"/>
    <w:rsid w:val="00D529F0"/>
    <w:rsid w:val="00D530A1"/>
    <w:rsid w:val="00D5339B"/>
    <w:rsid w:val="00D5342D"/>
    <w:rsid w:val="00D5371B"/>
    <w:rsid w:val="00D53A37"/>
    <w:rsid w:val="00D53E8A"/>
    <w:rsid w:val="00D542DE"/>
    <w:rsid w:val="00D5436A"/>
    <w:rsid w:val="00D5437E"/>
    <w:rsid w:val="00D54665"/>
    <w:rsid w:val="00D55339"/>
    <w:rsid w:val="00D55614"/>
    <w:rsid w:val="00D55AE8"/>
    <w:rsid w:val="00D563C5"/>
    <w:rsid w:val="00D567D6"/>
    <w:rsid w:val="00D56922"/>
    <w:rsid w:val="00D56D9F"/>
    <w:rsid w:val="00D56F37"/>
    <w:rsid w:val="00D56FBA"/>
    <w:rsid w:val="00D57D5D"/>
    <w:rsid w:val="00D57F44"/>
    <w:rsid w:val="00D602ED"/>
    <w:rsid w:val="00D60A95"/>
    <w:rsid w:val="00D60B25"/>
    <w:rsid w:val="00D60C6D"/>
    <w:rsid w:val="00D614FD"/>
    <w:rsid w:val="00D62049"/>
    <w:rsid w:val="00D62550"/>
    <w:rsid w:val="00D6271E"/>
    <w:rsid w:val="00D62AC6"/>
    <w:rsid w:val="00D632A6"/>
    <w:rsid w:val="00D63753"/>
    <w:rsid w:val="00D63975"/>
    <w:rsid w:val="00D63D1C"/>
    <w:rsid w:val="00D644EC"/>
    <w:rsid w:val="00D648F0"/>
    <w:rsid w:val="00D656D5"/>
    <w:rsid w:val="00D65C9E"/>
    <w:rsid w:val="00D677A7"/>
    <w:rsid w:val="00D677C1"/>
    <w:rsid w:val="00D7019E"/>
    <w:rsid w:val="00D701C6"/>
    <w:rsid w:val="00D70565"/>
    <w:rsid w:val="00D706FB"/>
    <w:rsid w:val="00D716E2"/>
    <w:rsid w:val="00D71BE1"/>
    <w:rsid w:val="00D71FD5"/>
    <w:rsid w:val="00D720CA"/>
    <w:rsid w:val="00D7267E"/>
    <w:rsid w:val="00D7268C"/>
    <w:rsid w:val="00D74113"/>
    <w:rsid w:val="00D742F0"/>
    <w:rsid w:val="00D74D34"/>
    <w:rsid w:val="00D7562D"/>
    <w:rsid w:val="00D756A4"/>
    <w:rsid w:val="00D7673F"/>
    <w:rsid w:val="00D76836"/>
    <w:rsid w:val="00D77179"/>
    <w:rsid w:val="00D77657"/>
    <w:rsid w:val="00D777F0"/>
    <w:rsid w:val="00D804DC"/>
    <w:rsid w:val="00D8062B"/>
    <w:rsid w:val="00D80640"/>
    <w:rsid w:val="00D80D5A"/>
    <w:rsid w:val="00D81523"/>
    <w:rsid w:val="00D81FBF"/>
    <w:rsid w:val="00D82201"/>
    <w:rsid w:val="00D82664"/>
    <w:rsid w:val="00D8268B"/>
    <w:rsid w:val="00D82B5B"/>
    <w:rsid w:val="00D839C1"/>
    <w:rsid w:val="00D83A36"/>
    <w:rsid w:val="00D83E22"/>
    <w:rsid w:val="00D8452B"/>
    <w:rsid w:val="00D847AF"/>
    <w:rsid w:val="00D85A55"/>
    <w:rsid w:val="00D863A4"/>
    <w:rsid w:val="00D864CD"/>
    <w:rsid w:val="00D866AB"/>
    <w:rsid w:val="00D86B92"/>
    <w:rsid w:val="00D86DD4"/>
    <w:rsid w:val="00D87057"/>
    <w:rsid w:val="00D872E6"/>
    <w:rsid w:val="00D87352"/>
    <w:rsid w:val="00D87816"/>
    <w:rsid w:val="00D87C35"/>
    <w:rsid w:val="00D902D5"/>
    <w:rsid w:val="00D90A46"/>
    <w:rsid w:val="00D90F46"/>
    <w:rsid w:val="00D913D7"/>
    <w:rsid w:val="00D91511"/>
    <w:rsid w:val="00D91EFB"/>
    <w:rsid w:val="00D92371"/>
    <w:rsid w:val="00D92453"/>
    <w:rsid w:val="00D92A8E"/>
    <w:rsid w:val="00D92D56"/>
    <w:rsid w:val="00D938EB"/>
    <w:rsid w:val="00D93989"/>
    <w:rsid w:val="00D93AD8"/>
    <w:rsid w:val="00D93AE2"/>
    <w:rsid w:val="00D93BAC"/>
    <w:rsid w:val="00D93F71"/>
    <w:rsid w:val="00D942A0"/>
    <w:rsid w:val="00D9498C"/>
    <w:rsid w:val="00D94D2D"/>
    <w:rsid w:val="00D95134"/>
    <w:rsid w:val="00D95614"/>
    <w:rsid w:val="00D95CC6"/>
    <w:rsid w:val="00D95DD4"/>
    <w:rsid w:val="00D95E3A"/>
    <w:rsid w:val="00D969AD"/>
    <w:rsid w:val="00D96DD8"/>
    <w:rsid w:val="00D96FE0"/>
    <w:rsid w:val="00D97BD0"/>
    <w:rsid w:val="00D97E56"/>
    <w:rsid w:val="00DA000C"/>
    <w:rsid w:val="00DA011F"/>
    <w:rsid w:val="00DA1A1B"/>
    <w:rsid w:val="00DA1E49"/>
    <w:rsid w:val="00DA24ED"/>
    <w:rsid w:val="00DA2775"/>
    <w:rsid w:val="00DA404C"/>
    <w:rsid w:val="00DA45E0"/>
    <w:rsid w:val="00DA4787"/>
    <w:rsid w:val="00DA504F"/>
    <w:rsid w:val="00DA5615"/>
    <w:rsid w:val="00DA5A23"/>
    <w:rsid w:val="00DA5B0A"/>
    <w:rsid w:val="00DA5C95"/>
    <w:rsid w:val="00DA6922"/>
    <w:rsid w:val="00DA69F8"/>
    <w:rsid w:val="00DA76EB"/>
    <w:rsid w:val="00DA9A51"/>
    <w:rsid w:val="00DB10B8"/>
    <w:rsid w:val="00DB117E"/>
    <w:rsid w:val="00DB145A"/>
    <w:rsid w:val="00DB16CD"/>
    <w:rsid w:val="00DB242B"/>
    <w:rsid w:val="00DB2474"/>
    <w:rsid w:val="00DB24C1"/>
    <w:rsid w:val="00DB2687"/>
    <w:rsid w:val="00DB29D8"/>
    <w:rsid w:val="00DB2B7F"/>
    <w:rsid w:val="00DB2FDC"/>
    <w:rsid w:val="00DB367C"/>
    <w:rsid w:val="00DB4465"/>
    <w:rsid w:val="00DB4697"/>
    <w:rsid w:val="00DB49D3"/>
    <w:rsid w:val="00DB4C47"/>
    <w:rsid w:val="00DB4D26"/>
    <w:rsid w:val="00DB5940"/>
    <w:rsid w:val="00DB5FE3"/>
    <w:rsid w:val="00DB6357"/>
    <w:rsid w:val="00DB6F03"/>
    <w:rsid w:val="00DB7180"/>
    <w:rsid w:val="00DB7516"/>
    <w:rsid w:val="00DB75A8"/>
    <w:rsid w:val="00DB7794"/>
    <w:rsid w:val="00DB7D15"/>
    <w:rsid w:val="00DC0015"/>
    <w:rsid w:val="00DC0A86"/>
    <w:rsid w:val="00DC109F"/>
    <w:rsid w:val="00DC13F8"/>
    <w:rsid w:val="00DC1964"/>
    <w:rsid w:val="00DC1F15"/>
    <w:rsid w:val="00DC2217"/>
    <w:rsid w:val="00DC3198"/>
    <w:rsid w:val="00DC3790"/>
    <w:rsid w:val="00DC3CDE"/>
    <w:rsid w:val="00DC45F5"/>
    <w:rsid w:val="00DC45F7"/>
    <w:rsid w:val="00DC47B2"/>
    <w:rsid w:val="00DC4C59"/>
    <w:rsid w:val="00DC514B"/>
    <w:rsid w:val="00DC544A"/>
    <w:rsid w:val="00DC5F55"/>
    <w:rsid w:val="00DC6744"/>
    <w:rsid w:val="00DC6FE3"/>
    <w:rsid w:val="00DC76EB"/>
    <w:rsid w:val="00DC772F"/>
    <w:rsid w:val="00DC77BD"/>
    <w:rsid w:val="00DD00FE"/>
    <w:rsid w:val="00DD0B80"/>
    <w:rsid w:val="00DD104C"/>
    <w:rsid w:val="00DD1452"/>
    <w:rsid w:val="00DD1834"/>
    <w:rsid w:val="00DD1920"/>
    <w:rsid w:val="00DD252F"/>
    <w:rsid w:val="00DD2820"/>
    <w:rsid w:val="00DD2892"/>
    <w:rsid w:val="00DD2E9C"/>
    <w:rsid w:val="00DD30E6"/>
    <w:rsid w:val="00DD31DF"/>
    <w:rsid w:val="00DD3959"/>
    <w:rsid w:val="00DD3A77"/>
    <w:rsid w:val="00DD3DE7"/>
    <w:rsid w:val="00DD4830"/>
    <w:rsid w:val="00DD55F8"/>
    <w:rsid w:val="00DD666D"/>
    <w:rsid w:val="00DD67EF"/>
    <w:rsid w:val="00DD6D99"/>
    <w:rsid w:val="00DD7098"/>
    <w:rsid w:val="00DD71F6"/>
    <w:rsid w:val="00DD7398"/>
    <w:rsid w:val="00DD798A"/>
    <w:rsid w:val="00DE003B"/>
    <w:rsid w:val="00DE09DC"/>
    <w:rsid w:val="00DE0E2D"/>
    <w:rsid w:val="00DE124E"/>
    <w:rsid w:val="00DE174A"/>
    <w:rsid w:val="00DE1942"/>
    <w:rsid w:val="00DE1BD0"/>
    <w:rsid w:val="00DE1E6B"/>
    <w:rsid w:val="00DE2405"/>
    <w:rsid w:val="00DE2499"/>
    <w:rsid w:val="00DE2DD2"/>
    <w:rsid w:val="00DE2F7C"/>
    <w:rsid w:val="00DE31B8"/>
    <w:rsid w:val="00DE34E8"/>
    <w:rsid w:val="00DE414B"/>
    <w:rsid w:val="00DE42C0"/>
    <w:rsid w:val="00DE431C"/>
    <w:rsid w:val="00DE6BBC"/>
    <w:rsid w:val="00DE6D4D"/>
    <w:rsid w:val="00DE7148"/>
    <w:rsid w:val="00DE7443"/>
    <w:rsid w:val="00DE77EE"/>
    <w:rsid w:val="00DE78F6"/>
    <w:rsid w:val="00DE7F3E"/>
    <w:rsid w:val="00DF00B2"/>
    <w:rsid w:val="00DF0AA7"/>
    <w:rsid w:val="00DF0CAB"/>
    <w:rsid w:val="00DF1580"/>
    <w:rsid w:val="00DF16B0"/>
    <w:rsid w:val="00DF1E30"/>
    <w:rsid w:val="00DF1E63"/>
    <w:rsid w:val="00DF1FBA"/>
    <w:rsid w:val="00DF242B"/>
    <w:rsid w:val="00DF258D"/>
    <w:rsid w:val="00DF2A23"/>
    <w:rsid w:val="00DF3E78"/>
    <w:rsid w:val="00DF41A4"/>
    <w:rsid w:val="00DF4DF4"/>
    <w:rsid w:val="00DF4FA9"/>
    <w:rsid w:val="00DF5105"/>
    <w:rsid w:val="00DF5BC6"/>
    <w:rsid w:val="00DF68EF"/>
    <w:rsid w:val="00DF6C5D"/>
    <w:rsid w:val="00DF6E67"/>
    <w:rsid w:val="00DF6FEC"/>
    <w:rsid w:val="00DF7733"/>
    <w:rsid w:val="00DF7884"/>
    <w:rsid w:val="00E0035A"/>
    <w:rsid w:val="00E0082A"/>
    <w:rsid w:val="00E00D93"/>
    <w:rsid w:val="00E0142B"/>
    <w:rsid w:val="00E017C8"/>
    <w:rsid w:val="00E01865"/>
    <w:rsid w:val="00E03216"/>
    <w:rsid w:val="00E032DC"/>
    <w:rsid w:val="00E03B91"/>
    <w:rsid w:val="00E043CF"/>
    <w:rsid w:val="00E0465C"/>
    <w:rsid w:val="00E04C99"/>
    <w:rsid w:val="00E04F48"/>
    <w:rsid w:val="00E06CA4"/>
    <w:rsid w:val="00E0710B"/>
    <w:rsid w:val="00E07677"/>
    <w:rsid w:val="00E07C53"/>
    <w:rsid w:val="00E07C93"/>
    <w:rsid w:val="00E07E22"/>
    <w:rsid w:val="00E10422"/>
    <w:rsid w:val="00E1063D"/>
    <w:rsid w:val="00E10BC9"/>
    <w:rsid w:val="00E10D81"/>
    <w:rsid w:val="00E10E2D"/>
    <w:rsid w:val="00E10F86"/>
    <w:rsid w:val="00E11102"/>
    <w:rsid w:val="00E1166B"/>
    <w:rsid w:val="00E14256"/>
    <w:rsid w:val="00E14470"/>
    <w:rsid w:val="00E1523C"/>
    <w:rsid w:val="00E15C02"/>
    <w:rsid w:val="00E15F79"/>
    <w:rsid w:val="00E16CCF"/>
    <w:rsid w:val="00E2001D"/>
    <w:rsid w:val="00E2040E"/>
    <w:rsid w:val="00E207FE"/>
    <w:rsid w:val="00E208D4"/>
    <w:rsid w:val="00E21444"/>
    <w:rsid w:val="00E21EA5"/>
    <w:rsid w:val="00E228C1"/>
    <w:rsid w:val="00E22AAB"/>
    <w:rsid w:val="00E2307D"/>
    <w:rsid w:val="00E23389"/>
    <w:rsid w:val="00E236B1"/>
    <w:rsid w:val="00E237D4"/>
    <w:rsid w:val="00E237FE"/>
    <w:rsid w:val="00E23C9A"/>
    <w:rsid w:val="00E2490D"/>
    <w:rsid w:val="00E24F2E"/>
    <w:rsid w:val="00E25555"/>
    <w:rsid w:val="00E25BA0"/>
    <w:rsid w:val="00E261EB"/>
    <w:rsid w:val="00E2627D"/>
    <w:rsid w:val="00E268D8"/>
    <w:rsid w:val="00E26AFC"/>
    <w:rsid w:val="00E26B9A"/>
    <w:rsid w:val="00E2766F"/>
    <w:rsid w:val="00E300FF"/>
    <w:rsid w:val="00E309A1"/>
    <w:rsid w:val="00E30A7A"/>
    <w:rsid w:val="00E30AE6"/>
    <w:rsid w:val="00E310E1"/>
    <w:rsid w:val="00E31225"/>
    <w:rsid w:val="00E31485"/>
    <w:rsid w:val="00E31B6B"/>
    <w:rsid w:val="00E32023"/>
    <w:rsid w:val="00E32EA8"/>
    <w:rsid w:val="00E331A0"/>
    <w:rsid w:val="00E335A4"/>
    <w:rsid w:val="00E3368E"/>
    <w:rsid w:val="00E33758"/>
    <w:rsid w:val="00E34AEA"/>
    <w:rsid w:val="00E34FAA"/>
    <w:rsid w:val="00E360CF"/>
    <w:rsid w:val="00E368EB"/>
    <w:rsid w:val="00E36A91"/>
    <w:rsid w:val="00E36BB0"/>
    <w:rsid w:val="00E37057"/>
    <w:rsid w:val="00E37062"/>
    <w:rsid w:val="00E37514"/>
    <w:rsid w:val="00E3778E"/>
    <w:rsid w:val="00E40333"/>
    <w:rsid w:val="00E4053A"/>
    <w:rsid w:val="00E410B6"/>
    <w:rsid w:val="00E419AF"/>
    <w:rsid w:val="00E425E2"/>
    <w:rsid w:val="00E42687"/>
    <w:rsid w:val="00E42B02"/>
    <w:rsid w:val="00E42F14"/>
    <w:rsid w:val="00E42FBB"/>
    <w:rsid w:val="00E430DF"/>
    <w:rsid w:val="00E43CF4"/>
    <w:rsid w:val="00E44064"/>
    <w:rsid w:val="00E446EF"/>
    <w:rsid w:val="00E45402"/>
    <w:rsid w:val="00E470DB"/>
    <w:rsid w:val="00E47A9C"/>
    <w:rsid w:val="00E47E64"/>
    <w:rsid w:val="00E50B34"/>
    <w:rsid w:val="00E518EA"/>
    <w:rsid w:val="00E51960"/>
    <w:rsid w:val="00E5298A"/>
    <w:rsid w:val="00E52C8B"/>
    <w:rsid w:val="00E52D3A"/>
    <w:rsid w:val="00E52D5D"/>
    <w:rsid w:val="00E533B9"/>
    <w:rsid w:val="00E535F7"/>
    <w:rsid w:val="00E54103"/>
    <w:rsid w:val="00E547F8"/>
    <w:rsid w:val="00E54B81"/>
    <w:rsid w:val="00E54E0D"/>
    <w:rsid w:val="00E55FA7"/>
    <w:rsid w:val="00E56342"/>
    <w:rsid w:val="00E5649E"/>
    <w:rsid w:val="00E565B8"/>
    <w:rsid w:val="00E56BEA"/>
    <w:rsid w:val="00E57B6C"/>
    <w:rsid w:val="00E6046B"/>
    <w:rsid w:val="00E604D9"/>
    <w:rsid w:val="00E6065A"/>
    <w:rsid w:val="00E60EB8"/>
    <w:rsid w:val="00E6161F"/>
    <w:rsid w:val="00E61A06"/>
    <w:rsid w:val="00E61F67"/>
    <w:rsid w:val="00E625A4"/>
    <w:rsid w:val="00E62714"/>
    <w:rsid w:val="00E62D16"/>
    <w:rsid w:val="00E634A4"/>
    <w:rsid w:val="00E64179"/>
    <w:rsid w:val="00E64353"/>
    <w:rsid w:val="00E643AB"/>
    <w:rsid w:val="00E64466"/>
    <w:rsid w:val="00E647DD"/>
    <w:rsid w:val="00E647EE"/>
    <w:rsid w:val="00E64934"/>
    <w:rsid w:val="00E65BAE"/>
    <w:rsid w:val="00E65BB1"/>
    <w:rsid w:val="00E65F17"/>
    <w:rsid w:val="00E65FEF"/>
    <w:rsid w:val="00E6611D"/>
    <w:rsid w:val="00E663D2"/>
    <w:rsid w:val="00E66583"/>
    <w:rsid w:val="00E666CC"/>
    <w:rsid w:val="00E6670E"/>
    <w:rsid w:val="00E66C4B"/>
    <w:rsid w:val="00E6720D"/>
    <w:rsid w:val="00E6735D"/>
    <w:rsid w:val="00E675D3"/>
    <w:rsid w:val="00E676AF"/>
    <w:rsid w:val="00E67704"/>
    <w:rsid w:val="00E67734"/>
    <w:rsid w:val="00E679CF"/>
    <w:rsid w:val="00E70495"/>
    <w:rsid w:val="00E70842"/>
    <w:rsid w:val="00E70EEF"/>
    <w:rsid w:val="00E7102A"/>
    <w:rsid w:val="00E7143B"/>
    <w:rsid w:val="00E71574"/>
    <w:rsid w:val="00E71E10"/>
    <w:rsid w:val="00E72D0B"/>
    <w:rsid w:val="00E72D97"/>
    <w:rsid w:val="00E74A45"/>
    <w:rsid w:val="00E74E8E"/>
    <w:rsid w:val="00E7594D"/>
    <w:rsid w:val="00E761AC"/>
    <w:rsid w:val="00E761FF"/>
    <w:rsid w:val="00E76360"/>
    <w:rsid w:val="00E76776"/>
    <w:rsid w:val="00E76D02"/>
    <w:rsid w:val="00E773F5"/>
    <w:rsid w:val="00E77A50"/>
    <w:rsid w:val="00E8013B"/>
    <w:rsid w:val="00E805DD"/>
    <w:rsid w:val="00E80722"/>
    <w:rsid w:val="00E80939"/>
    <w:rsid w:val="00E8194A"/>
    <w:rsid w:val="00E81C0A"/>
    <w:rsid w:val="00E82689"/>
    <w:rsid w:val="00E82702"/>
    <w:rsid w:val="00E8296B"/>
    <w:rsid w:val="00E82E8D"/>
    <w:rsid w:val="00E83D1F"/>
    <w:rsid w:val="00E83DD1"/>
    <w:rsid w:val="00E83E04"/>
    <w:rsid w:val="00E8410A"/>
    <w:rsid w:val="00E849F3"/>
    <w:rsid w:val="00E853D7"/>
    <w:rsid w:val="00E85A8E"/>
    <w:rsid w:val="00E85D59"/>
    <w:rsid w:val="00E86549"/>
    <w:rsid w:val="00E86794"/>
    <w:rsid w:val="00E86F91"/>
    <w:rsid w:val="00E87107"/>
    <w:rsid w:val="00E87790"/>
    <w:rsid w:val="00E87975"/>
    <w:rsid w:val="00E90B4A"/>
    <w:rsid w:val="00E91690"/>
    <w:rsid w:val="00E91C8F"/>
    <w:rsid w:val="00E91EF7"/>
    <w:rsid w:val="00E9300D"/>
    <w:rsid w:val="00E930F9"/>
    <w:rsid w:val="00E9345A"/>
    <w:rsid w:val="00E936E8"/>
    <w:rsid w:val="00E93748"/>
    <w:rsid w:val="00E9376E"/>
    <w:rsid w:val="00E94E00"/>
    <w:rsid w:val="00E952B5"/>
    <w:rsid w:val="00E95AF7"/>
    <w:rsid w:val="00E95FB5"/>
    <w:rsid w:val="00E96BF8"/>
    <w:rsid w:val="00E974E4"/>
    <w:rsid w:val="00EA0356"/>
    <w:rsid w:val="00EA0D47"/>
    <w:rsid w:val="00EA251C"/>
    <w:rsid w:val="00EA2F89"/>
    <w:rsid w:val="00EA3F3E"/>
    <w:rsid w:val="00EA483C"/>
    <w:rsid w:val="00EA5548"/>
    <w:rsid w:val="00EA5603"/>
    <w:rsid w:val="00EA59CE"/>
    <w:rsid w:val="00EA5CF9"/>
    <w:rsid w:val="00EA5EF6"/>
    <w:rsid w:val="00EA7991"/>
    <w:rsid w:val="00EB0343"/>
    <w:rsid w:val="00EB0652"/>
    <w:rsid w:val="00EB0B1E"/>
    <w:rsid w:val="00EB1470"/>
    <w:rsid w:val="00EB1540"/>
    <w:rsid w:val="00EB1769"/>
    <w:rsid w:val="00EB2036"/>
    <w:rsid w:val="00EB20C0"/>
    <w:rsid w:val="00EB2D84"/>
    <w:rsid w:val="00EB341E"/>
    <w:rsid w:val="00EB3993"/>
    <w:rsid w:val="00EB39B0"/>
    <w:rsid w:val="00EB3FF3"/>
    <w:rsid w:val="00EB411F"/>
    <w:rsid w:val="00EB4CDD"/>
    <w:rsid w:val="00EB4D9A"/>
    <w:rsid w:val="00EB50A2"/>
    <w:rsid w:val="00EB5D0D"/>
    <w:rsid w:val="00EB5F2E"/>
    <w:rsid w:val="00EB68E4"/>
    <w:rsid w:val="00EB693E"/>
    <w:rsid w:val="00EB7177"/>
    <w:rsid w:val="00EB7D2C"/>
    <w:rsid w:val="00EB7D4F"/>
    <w:rsid w:val="00EC0343"/>
    <w:rsid w:val="00EC045C"/>
    <w:rsid w:val="00EC13BE"/>
    <w:rsid w:val="00EC13E2"/>
    <w:rsid w:val="00EC1487"/>
    <w:rsid w:val="00EC1AD6"/>
    <w:rsid w:val="00EC1C8C"/>
    <w:rsid w:val="00EC1DA8"/>
    <w:rsid w:val="00EC22D2"/>
    <w:rsid w:val="00EC2B2D"/>
    <w:rsid w:val="00EC2D69"/>
    <w:rsid w:val="00EC306D"/>
    <w:rsid w:val="00EC30E9"/>
    <w:rsid w:val="00EC37A9"/>
    <w:rsid w:val="00EC392E"/>
    <w:rsid w:val="00EC404D"/>
    <w:rsid w:val="00EC42D2"/>
    <w:rsid w:val="00EC522E"/>
    <w:rsid w:val="00EC5904"/>
    <w:rsid w:val="00EC740E"/>
    <w:rsid w:val="00EC75C3"/>
    <w:rsid w:val="00EC7BAA"/>
    <w:rsid w:val="00ED01A9"/>
    <w:rsid w:val="00ED01D6"/>
    <w:rsid w:val="00ED0658"/>
    <w:rsid w:val="00ED073E"/>
    <w:rsid w:val="00ED0B2D"/>
    <w:rsid w:val="00ED0FBE"/>
    <w:rsid w:val="00ED13BC"/>
    <w:rsid w:val="00ED1491"/>
    <w:rsid w:val="00ED2157"/>
    <w:rsid w:val="00ED29AA"/>
    <w:rsid w:val="00ED331A"/>
    <w:rsid w:val="00ED395F"/>
    <w:rsid w:val="00ED4130"/>
    <w:rsid w:val="00ED413A"/>
    <w:rsid w:val="00ED4218"/>
    <w:rsid w:val="00ED4DEC"/>
    <w:rsid w:val="00ED5444"/>
    <w:rsid w:val="00ED5A08"/>
    <w:rsid w:val="00ED5FA7"/>
    <w:rsid w:val="00ED67DD"/>
    <w:rsid w:val="00ED7B86"/>
    <w:rsid w:val="00EE0642"/>
    <w:rsid w:val="00EE06AD"/>
    <w:rsid w:val="00EE09C0"/>
    <w:rsid w:val="00EE0EC7"/>
    <w:rsid w:val="00EE14D3"/>
    <w:rsid w:val="00EE1A7D"/>
    <w:rsid w:val="00EE214C"/>
    <w:rsid w:val="00EE2BA7"/>
    <w:rsid w:val="00EE30BE"/>
    <w:rsid w:val="00EE31CD"/>
    <w:rsid w:val="00EE3445"/>
    <w:rsid w:val="00EE3C0A"/>
    <w:rsid w:val="00EE3DCA"/>
    <w:rsid w:val="00EE4258"/>
    <w:rsid w:val="00EE432A"/>
    <w:rsid w:val="00EE4EBE"/>
    <w:rsid w:val="00EE4FFE"/>
    <w:rsid w:val="00EE6634"/>
    <w:rsid w:val="00EE7E1A"/>
    <w:rsid w:val="00EE7E48"/>
    <w:rsid w:val="00EF0B47"/>
    <w:rsid w:val="00EF0ED7"/>
    <w:rsid w:val="00EF1387"/>
    <w:rsid w:val="00EF18F9"/>
    <w:rsid w:val="00EF287F"/>
    <w:rsid w:val="00EF33B9"/>
    <w:rsid w:val="00EF34B3"/>
    <w:rsid w:val="00EF371D"/>
    <w:rsid w:val="00EF3E33"/>
    <w:rsid w:val="00EF3E6B"/>
    <w:rsid w:val="00EF4126"/>
    <w:rsid w:val="00EF418E"/>
    <w:rsid w:val="00EF41BA"/>
    <w:rsid w:val="00EF423E"/>
    <w:rsid w:val="00EF427F"/>
    <w:rsid w:val="00EF5933"/>
    <w:rsid w:val="00EF6794"/>
    <w:rsid w:val="00EF6A83"/>
    <w:rsid w:val="00EF7056"/>
    <w:rsid w:val="00EF72C5"/>
    <w:rsid w:val="00F00F0B"/>
    <w:rsid w:val="00F0133C"/>
    <w:rsid w:val="00F016F4"/>
    <w:rsid w:val="00F018A2"/>
    <w:rsid w:val="00F02AA4"/>
    <w:rsid w:val="00F0355E"/>
    <w:rsid w:val="00F0382A"/>
    <w:rsid w:val="00F040A4"/>
    <w:rsid w:val="00F04B84"/>
    <w:rsid w:val="00F05707"/>
    <w:rsid w:val="00F079A1"/>
    <w:rsid w:val="00F1088A"/>
    <w:rsid w:val="00F11303"/>
    <w:rsid w:val="00F1133D"/>
    <w:rsid w:val="00F113D4"/>
    <w:rsid w:val="00F114DF"/>
    <w:rsid w:val="00F117D6"/>
    <w:rsid w:val="00F11B4A"/>
    <w:rsid w:val="00F11B8C"/>
    <w:rsid w:val="00F12419"/>
    <w:rsid w:val="00F126F7"/>
    <w:rsid w:val="00F12C2D"/>
    <w:rsid w:val="00F12DF2"/>
    <w:rsid w:val="00F133C1"/>
    <w:rsid w:val="00F138C1"/>
    <w:rsid w:val="00F13A26"/>
    <w:rsid w:val="00F14227"/>
    <w:rsid w:val="00F14D0B"/>
    <w:rsid w:val="00F14EBB"/>
    <w:rsid w:val="00F14FE8"/>
    <w:rsid w:val="00F152EF"/>
    <w:rsid w:val="00F16265"/>
    <w:rsid w:val="00F1661D"/>
    <w:rsid w:val="00F16725"/>
    <w:rsid w:val="00F1676D"/>
    <w:rsid w:val="00F170D5"/>
    <w:rsid w:val="00F1765E"/>
    <w:rsid w:val="00F17A3A"/>
    <w:rsid w:val="00F20BCD"/>
    <w:rsid w:val="00F20C66"/>
    <w:rsid w:val="00F2110A"/>
    <w:rsid w:val="00F2205B"/>
    <w:rsid w:val="00F23B29"/>
    <w:rsid w:val="00F24377"/>
    <w:rsid w:val="00F24886"/>
    <w:rsid w:val="00F24C1C"/>
    <w:rsid w:val="00F253B4"/>
    <w:rsid w:val="00F25AA5"/>
    <w:rsid w:val="00F25DDA"/>
    <w:rsid w:val="00F26093"/>
    <w:rsid w:val="00F26F67"/>
    <w:rsid w:val="00F27254"/>
    <w:rsid w:val="00F27622"/>
    <w:rsid w:val="00F27A8B"/>
    <w:rsid w:val="00F27D9A"/>
    <w:rsid w:val="00F30906"/>
    <w:rsid w:val="00F30CE8"/>
    <w:rsid w:val="00F31091"/>
    <w:rsid w:val="00F31503"/>
    <w:rsid w:val="00F3255E"/>
    <w:rsid w:val="00F32670"/>
    <w:rsid w:val="00F336DD"/>
    <w:rsid w:val="00F33713"/>
    <w:rsid w:val="00F343DA"/>
    <w:rsid w:val="00F347CD"/>
    <w:rsid w:val="00F3553A"/>
    <w:rsid w:val="00F35A6D"/>
    <w:rsid w:val="00F35C58"/>
    <w:rsid w:val="00F364B1"/>
    <w:rsid w:val="00F36E87"/>
    <w:rsid w:val="00F37553"/>
    <w:rsid w:val="00F377E7"/>
    <w:rsid w:val="00F37DC9"/>
    <w:rsid w:val="00F4032A"/>
    <w:rsid w:val="00F408DF"/>
    <w:rsid w:val="00F41149"/>
    <w:rsid w:val="00F41565"/>
    <w:rsid w:val="00F41AED"/>
    <w:rsid w:val="00F41C15"/>
    <w:rsid w:val="00F41CB5"/>
    <w:rsid w:val="00F423AE"/>
    <w:rsid w:val="00F423F2"/>
    <w:rsid w:val="00F4295B"/>
    <w:rsid w:val="00F4368A"/>
    <w:rsid w:val="00F43723"/>
    <w:rsid w:val="00F439DB"/>
    <w:rsid w:val="00F43C12"/>
    <w:rsid w:val="00F44542"/>
    <w:rsid w:val="00F44FCE"/>
    <w:rsid w:val="00F45725"/>
    <w:rsid w:val="00F45D82"/>
    <w:rsid w:val="00F466C8"/>
    <w:rsid w:val="00F46A2B"/>
    <w:rsid w:val="00F46B29"/>
    <w:rsid w:val="00F46DC7"/>
    <w:rsid w:val="00F47277"/>
    <w:rsid w:val="00F5035D"/>
    <w:rsid w:val="00F50518"/>
    <w:rsid w:val="00F50FFA"/>
    <w:rsid w:val="00F5170C"/>
    <w:rsid w:val="00F517F3"/>
    <w:rsid w:val="00F51AE7"/>
    <w:rsid w:val="00F51D74"/>
    <w:rsid w:val="00F51E7D"/>
    <w:rsid w:val="00F520E6"/>
    <w:rsid w:val="00F5222A"/>
    <w:rsid w:val="00F524C3"/>
    <w:rsid w:val="00F5283A"/>
    <w:rsid w:val="00F52B49"/>
    <w:rsid w:val="00F52FD8"/>
    <w:rsid w:val="00F5368A"/>
    <w:rsid w:val="00F54040"/>
    <w:rsid w:val="00F5449A"/>
    <w:rsid w:val="00F54649"/>
    <w:rsid w:val="00F546AF"/>
    <w:rsid w:val="00F54B64"/>
    <w:rsid w:val="00F54EAF"/>
    <w:rsid w:val="00F54F02"/>
    <w:rsid w:val="00F54F06"/>
    <w:rsid w:val="00F553D1"/>
    <w:rsid w:val="00F55A35"/>
    <w:rsid w:val="00F56053"/>
    <w:rsid w:val="00F5644C"/>
    <w:rsid w:val="00F569FB"/>
    <w:rsid w:val="00F56AC0"/>
    <w:rsid w:val="00F60CF2"/>
    <w:rsid w:val="00F60DCD"/>
    <w:rsid w:val="00F61214"/>
    <w:rsid w:val="00F613A9"/>
    <w:rsid w:val="00F624A6"/>
    <w:rsid w:val="00F6286A"/>
    <w:rsid w:val="00F635C6"/>
    <w:rsid w:val="00F6375B"/>
    <w:rsid w:val="00F63B24"/>
    <w:rsid w:val="00F64052"/>
    <w:rsid w:val="00F64C12"/>
    <w:rsid w:val="00F65FA8"/>
    <w:rsid w:val="00F66575"/>
    <w:rsid w:val="00F66765"/>
    <w:rsid w:val="00F66B74"/>
    <w:rsid w:val="00F66B87"/>
    <w:rsid w:val="00F67294"/>
    <w:rsid w:val="00F67576"/>
    <w:rsid w:val="00F675D1"/>
    <w:rsid w:val="00F67EA4"/>
    <w:rsid w:val="00F70626"/>
    <w:rsid w:val="00F70809"/>
    <w:rsid w:val="00F71017"/>
    <w:rsid w:val="00F7220D"/>
    <w:rsid w:val="00F724ED"/>
    <w:rsid w:val="00F725BC"/>
    <w:rsid w:val="00F72CA8"/>
    <w:rsid w:val="00F73174"/>
    <w:rsid w:val="00F73400"/>
    <w:rsid w:val="00F734EC"/>
    <w:rsid w:val="00F73874"/>
    <w:rsid w:val="00F747D2"/>
    <w:rsid w:val="00F74B2A"/>
    <w:rsid w:val="00F74F4B"/>
    <w:rsid w:val="00F755C3"/>
    <w:rsid w:val="00F7574B"/>
    <w:rsid w:val="00F760C2"/>
    <w:rsid w:val="00F76207"/>
    <w:rsid w:val="00F76DFD"/>
    <w:rsid w:val="00F76E18"/>
    <w:rsid w:val="00F77199"/>
    <w:rsid w:val="00F773E7"/>
    <w:rsid w:val="00F77789"/>
    <w:rsid w:val="00F77826"/>
    <w:rsid w:val="00F77E12"/>
    <w:rsid w:val="00F77FF0"/>
    <w:rsid w:val="00F804D3"/>
    <w:rsid w:val="00F8052D"/>
    <w:rsid w:val="00F80712"/>
    <w:rsid w:val="00F80A80"/>
    <w:rsid w:val="00F8109B"/>
    <w:rsid w:val="00F82408"/>
    <w:rsid w:val="00F82B54"/>
    <w:rsid w:val="00F82CDB"/>
    <w:rsid w:val="00F83103"/>
    <w:rsid w:val="00F83E02"/>
    <w:rsid w:val="00F841E5"/>
    <w:rsid w:val="00F857BB"/>
    <w:rsid w:val="00F86878"/>
    <w:rsid w:val="00F86949"/>
    <w:rsid w:val="00F875E7"/>
    <w:rsid w:val="00F87C28"/>
    <w:rsid w:val="00F87F9C"/>
    <w:rsid w:val="00F90097"/>
    <w:rsid w:val="00F906FF"/>
    <w:rsid w:val="00F90AFF"/>
    <w:rsid w:val="00F91116"/>
    <w:rsid w:val="00F92138"/>
    <w:rsid w:val="00F925E5"/>
    <w:rsid w:val="00F92629"/>
    <w:rsid w:val="00F92893"/>
    <w:rsid w:val="00F92CAB"/>
    <w:rsid w:val="00F92D40"/>
    <w:rsid w:val="00F9458A"/>
    <w:rsid w:val="00F946F0"/>
    <w:rsid w:val="00F9495E"/>
    <w:rsid w:val="00F949AF"/>
    <w:rsid w:val="00F94BCE"/>
    <w:rsid w:val="00F95107"/>
    <w:rsid w:val="00F95385"/>
    <w:rsid w:val="00F958E7"/>
    <w:rsid w:val="00F961B1"/>
    <w:rsid w:val="00F967B9"/>
    <w:rsid w:val="00F96885"/>
    <w:rsid w:val="00F9783D"/>
    <w:rsid w:val="00FA0635"/>
    <w:rsid w:val="00FA0E50"/>
    <w:rsid w:val="00FA1752"/>
    <w:rsid w:val="00FA1F18"/>
    <w:rsid w:val="00FA2493"/>
    <w:rsid w:val="00FA26C7"/>
    <w:rsid w:val="00FA2A4A"/>
    <w:rsid w:val="00FA2AA3"/>
    <w:rsid w:val="00FA30FF"/>
    <w:rsid w:val="00FA3237"/>
    <w:rsid w:val="00FA3C43"/>
    <w:rsid w:val="00FA40A6"/>
    <w:rsid w:val="00FA4284"/>
    <w:rsid w:val="00FA4C97"/>
    <w:rsid w:val="00FA4DF0"/>
    <w:rsid w:val="00FA4E15"/>
    <w:rsid w:val="00FA528C"/>
    <w:rsid w:val="00FA5295"/>
    <w:rsid w:val="00FA58D4"/>
    <w:rsid w:val="00FA5E29"/>
    <w:rsid w:val="00FA5FD2"/>
    <w:rsid w:val="00FA666F"/>
    <w:rsid w:val="00FA677B"/>
    <w:rsid w:val="00FA6BC4"/>
    <w:rsid w:val="00FA771F"/>
    <w:rsid w:val="00FA79C1"/>
    <w:rsid w:val="00FA7B32"/>
    <w:rsid w:val="00FA7C66"/>
    <w:rsid w:val="00FB004C"/>
    <w:rsid w:val="00FB03DB"/>
    <w:rsid w:val="00FB0C4A"/>
    <w:rsid w:val="00FB1912"/>
    <w:rsid w:val="00FB1DA9"/>
    <w:rsid w:val="00FB1E8D"/>
    <w:rsid w:val="00FB1EDE"/>
    <w:rsid w:val="00FB2D1C"/>
    <w:rsid w:val="00FB2DA6"/>
    <w:rsid w:val="00FB2F6D"/>
    <w:rsid w:val="00FB3461"/>
    <w:rsid w:val="00FB37F0"/>
    <w:rsid w:val="00FB38A8"/>
    <w:rsid w:val="00FB3C49"/>
    <w:rsid w:val="00FB411A"/>
    <w:rsid w:val="00FB4549"/>
    <w:rsid w:val="00FB5435"/>
    <w:rsid w:val="00FB5E79"/>
    <w:rsid w:val="00FB637C"/>
    <w:rsid w:val="00FB6557"/>
    <w:rsid w:val="00FB660B"/>
    <w:rsid w:val="00FB67C0"/>
    <w:rsid w:val="00FB68AF"/>
    <w:rsid w:val="00FB70C4"/>
    <w:rsid w:val="00FB7180"/>
    <w:rsid w:val="00FB762F"/>
    <w:rsid w:val="00FB7BCF"/>
    <w:rsid w:val="00FC0193"/>
    <w:rsid w:val="00FC0555"/>
    <w:rsid w:val="00FC08FA"/>
    <w:rsid w:val="00FC0CD3"/>
    <w:rsid w:val="00FC1D8F"/>
    <w:rsid w:val="00FC2592"/>
    <w:rsid w:val="00FC2B2E"/>
    <w:rsid w:val="00FC2D08"/>
    <w:rsid w:val="00FC328B"/>
    <w:rsid w:val="00FC3657"/>
    <w:rsid w:val="00FC4A61"/>
    <w:rsid w:val="00FC5DB9"/>
    <w:rsid w:val="00FC624F"/>
    <w:rsid w:val="00FC6B08"/>
    <w:rsid w:val="00FC6BB4"/>
    <w:rsid w:val="00FC6D12"/>
    <w:rsid w:val="00FC6E22"/>
    <w:rsid w:val="00FC6F01"/>
    <w:rsid w:val="00FC7171"/>
    <w:rsid w:val="00FC7670"/>
    <w:rsid w:val="00FC7C49"/>
    <w:rsid w:val="00FC7C64"/>
    <w:rsid w:val="00FC7CE0"/>
    <w:rsid w:val="00FD0210"/>
    <w:rsid w:val="00FD0A86"/>
    <w:rsid w:val="00FD1A65"/>
    <w:rsid w:val="00FD2256"/>
    <w:rsid w:val="00FD2543"/>
    <w:rsid w:val="00FD2DD9"/>
    <w:rsid w:val="00FD30B3"/>
    <w:rsid w:val="00FD384B"/>
    <w:rsid w:val="00FD3D4B"/>
    <w:rsid w:val="00FD4499"/>
    <w:rsid w:val="00FD4617"/>
    <w:rsid w:val="00FD4B32"/>
    <w:rsid w:val="00FD4D3A"/>
    <w:rsid w:val="00FD544A"/>
    <w:rsid w:val="00FD58A8"/>
    <w:rsid w:val="00FD595F"/>
    <w:rsid w:val="00FD5C64"/>
    <w:rsid w:val="00FD5E55"/>
    <w:rsid w:val="00FD5EE3"/>
    <w:rsid w:val="00FD6379"/>
    <w:rsid w:val="00FD7064"/>
    <w:rsid w:val="00FD78E9"/>
    <w:rsid w:val="00FD7A58"/>
    <w:rsid w:val="00FE0403"/>
    <w:rsid w:val="00FE0462"/>
    <w:rsid w:val="00FE0552"/>
    <w:rsid w:val="00FE0B5C"/>
    <w:rsid w:val="00FE1262"/>
    <w:rsid w:val="00FE1528"/>
    <w:rsid w:val="00FE15F8"/>
    <w:rsid w:val="00FE19FC"/>
    <w:rsid w:val="00FE1FE6"/>
    <w:rsid w:val="00FE2628"/>
    <w:rsid w:val="00FE3322"/>
    <w:rsid w:val="00FE3686"/>
    <w:rsid w:val="00FE389A"/>
    <w:rsid w:val="00FE3D40"/>
    <w:rsid w:val="00FE3EB4"/>
    <w:rsid w:val="00FE4F03"/>
    <w:rsid w:val="00FE54ED"/>
    <w:rsid w:val="00FE6069"/>
    <w:rsid w:val="00FE6236"/>
    <w:rsid w:val="00FE62BD"/>
    <w:rsid w:val="00FE636E"/>
    <w:rsid w:val="00FE66FC"/>
    <w:rsid w:val="00FE68E5"/>
    <w:rsid w:val="00FE6CDD"/>
    <w:rsid w:val="00FE7A04"/>
    <w:rsid w:val="00FE7A18"/>
    <w:rsid w:val="00FF0167"/>
    <w:rsid w:val="00FF034B"/>
    <w:rsid w:val="00FF06B6"/>
    <w:rsid w:val="00FF092B"/>
    <w:rsid w:val="00FF12A3"/>
    <w:rsid w:val="00FF164D"/>
    <w:rsid w:val="00FF212C"/>
    <w:rsid w:val="00FF233C"/>
    <w:rsid w:val="00FF2D57"/>
    <w:rsid w:val="00FF2EF3"/>
    <w:rsid w:val="00FF51E9"/>
    <w:rsid w:val="00FF5275"/>
    <w:rsid w:val="00FF5717"/>
    <w:rsid w:val="00FF5826"/>
    <w:rsid w:val="00FF5A8B"/>
    <w:rsid w:val="00FF6099"/>
    <w:rsid w:val="00FF6E58"/>
    <w:rsid w:val="00FF74ED"/>
    <w:rsid w:val="00FF74F3"/>
    <w:rsid w:val="00FF77DC"/>
    <w:rsid w:val="00FF79A0"/>
    <w:rsid w:val="00FF7A59"/>
    <w:rsid w:val="00FF7DEE"/>
    <w:rsid w:val="032A0A09"/>
    <w:rsid w:val="0335F866"/>
    <w:rsid w:val="038CB00B"/>
    <w:rsid w:val="03B934F6"/>
    <w:rsid w:val="0404BAB5"/>
    <w:rsid w:val="04A4E3E2"/>
    <w:rsid w:val="057C5CDA"/>
    <w:rsid w:val="05F6F5C4"/>
    <w:rsid w:val="06F829AA"/>
    <w:rsid w:val="07439ACB"/>
    <w:rsid w:val="074EEC35"/>
    <w:rsid w:val="082BFC7F"/>
    <w:rsid w:val="083F1F08"/>
    <w:rsid w:val="08FF316D"/>
    <w:rsid w:val="09297435"/>
    <w:rsid w:val="0A39FA0F"/>
    <w:rsid w:val="0A9762DF"/>
    <w:rsid w:val="0C6B0BEC"/>
    <w:rsid w:val="0C74012D"/>
    <w:rsid w:val="0E12378C"/>
    <w:rsid w:val="0E131C7A"/>
    <w:rsid w:val="0E92BCB6"/>
    <w:rsid w:val="0EB7FE9D"/>
    <w:rsid w:val="0EC64517"/>
    <w:rsid w:val="10CEE0E1"/>
    <w:rsid w:val="111DD54C"/>
    <w:rsid w:val="1124B358"/>
    <w:rsid w:val="1128B56A"/>
    <w:rsid w:val="1129186E"/>
    <w:rsid w:val="11EF9F5F"/>
    <w:rsid w:val="144BA96C"/>
    <w:rsid w:val="1476B8DE"/>
    <w:rsid w:val="16C7CB20"/>
    <w:rsid w:val="1720D703"/>
    <w:rsid w:val="178151F0"/>
    <w:rsid w:val="18453DE8"/>
    <w:rsid w:val="18BBB658"/>
    <w:rsid w:val="1983B01D"/>
    <w:rsid w:val="1984D9A9"/>
    <w:rsid w:val="1A5786B9"/>
    <w:rsid w:val="1AB8F2B2"/>
    <w:rsid w:val="1B076D88"/>
    <w:rsid w:val="1B5B366A"/>
    <w:rsid w:val="1BF3571A"/>
    <w:rsid w:val="1C2AB8AD"/>
    <w:rsid w:val="1CADD8A9"/>
    <w:rsid w:val="1D1EF972"/>
    <w:rsid w:val="1DE2575A"/>
    <w:rsid w:val="1E4715D2"/>
    <w:rsid w:val="1E50AF1B"/>
    <w:rsid w:val="1E9E0B09"/>
    <w:rsid w:val="1EDB63E3"/>
    <w:rsid w:val="1FAB976E"/>
    <w:rsid w:val="1FBED4E4"/>
    <w:rsid w:val="211C1CE8"/>
    <w:rsid w:val="2125B0D7"/>
    <w:rsid w:val="221673DA"/>
    <w:rsid w:val="23C6E8ED"/>
    <w:rsid w:val="23F47069"/>
    <w:rsid w:val="241F3844"/>
    <w:rsid w:val="24601647"/>
    <w:rsid w:val="250C2930"/>
    <w:rsid w:val="25891970"/>
    <w:rsid w:val="25E8C4D3"/>
    <w:rsid w:val="271B5BF9"/>
    <w:rsid w:val="27729794"/>
    <w:rsid w:val="27A5B711"/>
    <w:rsid w:val="289EFA70"/>
    <w:rsid w:val="2998D2BA"/>
    <w:rsid w:val="2A39E214"/>
    <w:rsid w:val="2BFC2D92"/>
    <w:rsid w:val="2D04C5BB"/>
    <w:rsid w:val="2D0B4613"/>
    <w:rsid w:val="2D3A3319"/>
    <w:rsid w:val="2D5BE0CE"/>
    <w:rsid w:val="2DB9A4A7"/>
    <w:rsid w:val="2F65B2B6"/>
    <w:rsid w:val="2F7838BA"/>
    <w:rsid w:val="3093C733"/>
    <w:rsid w:val="314951CD"/>
    <w:rsid w:val="35B7C562"/>
    <w:rsid w:val="36BEA45F"/>
    <w:rsid w:val="374F1A66"/>
    <w:rsid w:val="389CD2BA"/>
    <w:rsid w:val="38D6C46A"/>
    <w:rsid w:val="38F7B4DB"/>
    <w:rsid w:val="392042F3"/>
    <w:rsid w:val="3935ABAF"/>
    <w:rsid w:val="393C43A7"/>
    <w:rsid w:val="394ED40C"/>
    <w:rsid w:val="3968EFB2"/>
    <w:rsid w:val="3A875F64"/>
    <w:rsid w:val="3AD8C4CC"/>
    <w:rsid w:val="3AEF4C98"/>
    <w:rsid w:val="3B886CBD"/>
    <w:rsid w:val="3D038D31"/>
    <w:rsid w:val="3DC2E295"/>
    <w:rsid w:val="3DED2851"/>
    <w:rsid w:val="3F7BD7F3"/>
    <w:rsid w:val="3FA4ED33"/>
    <w:rsid w:val="3FFA84CB"/>
    <w:rsid w:val="40432264"/>
    <w:rsid w:val="40C5C8D2"/>
    <w:rsid w:val="41F07011"/>
    <w:rsid w:val="4229EF9C"/>
    <w:rsid w:val="42603BB7"/>
    <w:rsid w:val="427B3B67"/>
    <w:rsid w:val="42BC13CD"/>
    <w:rsid w:val="42D13A6C"/>
    <w:rsid w:val="4363026C"/>
    <w:rsid w:val="43A0E151"/>
    <w:rsid w:val="43C38D7B"/>
    <w:rsid w:val="44A4D77A"/>
    <w:rsid w:val="45074462"/>
    <w:rsid w:val="45755121"/>
    <w:rsid w:val="461D0B0A"/>
    <w:rsid w:val="46D3C399"/>
    <w:rsid w:val="47E01C45"/>
    <w:rsid w:val="4980E203"/>
    <w:rsid w:val="4A37B23A"/>
    <w:rsid w:val="4A4C6330"/>
    <w:rsid w:val="4B14C2DB"/>
    <w:rsid w:val="4B4935DC"/>
    <w:rsid w:val="4C135160"/>
    <w:rsid w:val="4CCCE614"/>
    <w:rsid w:val="4D9E2473"/>
    <w:rsid w:val="4DFC8450"/>
    <w:rsid w:val="4E3D605D"/>
    <w:rsid w:val="4E7262AB"/>
    <w:rsid w:val="4F960B99"/>
    <w:rsid w:val="5093ECA6"/>
    <w:rsid w:val="51768781"/>
    <w:rsid w:val="525380A4"/>
    <w:rsid w:val="52A0C8C5"/>
    <w:rsid w:val="52B028DD"/>
    <w:rsid w:val="52DF4CE0"/>
    <w:rsid w:val="55213B87"/>
    <w:rsid w:val="55A5D492"/>
    <w:rsid w:val="57010359"/>
    <w:rsid w:val="5704ED17"/>
    <w:rsid w:val="57EFC760"/>
    <w:rsid w:val="57F1128D"/>
    <w:rsid w:val="5A46379B"/>
    <w:rsid w:val="5B5A15FB"/>
    <w:rsid w:val="5D039D96"/>
    <w:rsid w:val="5D1A9434"/>
    <w:rsid w:val="5D3B6DFE"/>
    <w:rsid w:val="5DB7B0F7"/>
    <w:rsid w:val="5E7F1A65"/>
    <w:rsid w:val="5FDD7AB1"/>
    <w:rsid w:val="60760EB0"/>
    <w:rsid w:val="60DD493D"/>
    <w:rsid w:val="60EF51B9"/>
    <w:rsid w:val="617D8149"/>
    <w:rsid w:val="622544F7"/>
    <w:rsid w:val="625DE5DD"/>
    <w:rsid w:val="62F0C316"/>
    <w:rsid w:val="6345F363"/>
    <w:rsid w:val="639F8A4E"/>
    <w:rsid w:val="64E268A6"/>
    <w:rsid w:val="654861FE"/>
    <w:rsid w:val="65A935D8"/>
    <w:rsid w:val="65BAF3EE"/>
    <w:rsid w:val="664A9C42"/>
    <w:rsid w:val="67D3E828"/>
    <w:rsid w:val="67E3B4C1"/>
    <w:rsid w:val="68044055"/>
    <w:rsid w:val="68BECEC8"/>
    <w:rsid w:val="68F6D3AC"/>
    <w:rsid w:val="6953AFFD"/>
    <w:rsid w:val="69AF6EF3"/>
    <w:rsid w:val="6A00C8A9"/>
    <w:rsid w:val="6AF0C6CE"/>
    <w:rsid w:val="6B00C801"/>
    <w:rsid w:val="6BE85977"/>
    <w:rsid w:val="6C0542CA"/>
    <w:rsid w:val="6C59FDCA"/>
    <w:rsid w:val="6D19CF4C"/>
    <w:rsid w:val="6D570687"/>
    <w:rsid w:val="6ED2E6F5"/>
    <w:rsid w:val="6F2EFC7E"/>
    <w:rsid w:val="6F8010F6"/>
    <w:rsid w:val="718425A9"/>
    <w:rsid w:val="71FF2CC3"/>
    <w:rsid w:val="733762FA"/>
    <w:rsid w:val="7517B0DB"/>
    <w:rsid w:val="76974E00"/>
    <w:rsid w:val="76A90CCF"/>
    <w:rsid w:val="779A7343"/>
    <w:rsid w:val="77E47538"/>
    <w:rsid w:val="78185ED3"/>
    <w:rsid w:val="79F5D8D1"/>
    <w:rsid w:val="7B33E86A"/>
    <w:rsid w:val="7B724E68"/>
    <w:rsid w:val="7CF2FE9A"/>
    <w:rsid w:val="7D97FEB6"/>
    <w:rsid w:val="7E0B083B"/>
    <w:rsid w:val="7E3755E6"/>
    <w:rsid w:val="7F72C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9567B"/>
  <w15:docId w15:val="{B0790708-109B-4DC0-8E39-552261E8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1D6"/>
    <w:pPr>
      <w:spacing w:before="120" w:after="120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3935A9"/>
    <w:pPr>
      <w:keepNext/>
      <w:keepLines/>
      <w:numPr>
        <w:numId w:val="4"/>
      </w:numPr>
      <w:pBdr>
        <w:bottom w:val="single" w:sz="8" w:space="1" w:color="2C2F7A" w:themeColor="accent1"/>
      </w:pBdr>
      <w:spacing w:before="360" w:after="36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2C2F7A" w:themeColor="accent1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35A9"/>
    <w:pPr>
      <w:keepNext/>
      <w:keepLines/>
      <w:numPr>
        <w:ilvl w:val="1"/>
        <w:numId w:val="4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2C2F7A" w:themeColor="accen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4620"/>
    <w:pPr>
      <w:keepNext/>
      <w:keepLines/>
      <w:numPr>
        <w:ilvl w:val="2"/>
        <w:numId w:val="4"/>
      </w:numPr>
      <w:spacing w:before="240"/>
      <w:outlineLvl w:val="2"/>
    </w:pPr>
    <w:rPr>
      <w:rFonts w:asciiTheme="majorHAnsi" w:eastAsiaTheme="majorEastAsia" w:hAnsiTheme="majorHAnsi" w:cstheme="majorBidi"/>
      <w:b/>
      <w:bCs/>
      <w:color w:val="2C2F7A" w:themeColor="accent1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6A0049"/>
    <w:pPr>
      <w:keepNext/>
      <w:keepLines/>
      <w:numPr>
        <w:ilvl w:val="3"/>
        <w:numId w:val="4"/>
      </w:numPr>
      <w:spacing w:before="80" w:after="0"/>
      <w:ind w:left="1290"/>
      <w:outlineLvl w:val="3"/>
    </w:pPr>
    <w:rPr>
      <w:rFonts w:asciiTheme="majorHAnsi" w:eastAsiaTheme="majorEastAsia" w:hAnsiTheme="majorHAnsi" w:cstheme="majorBidi"/>
      <w:i/>
      <w:iCs/>
      <w:color w:val="2C2F7A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E336B"/>
    <w:pPr>
      <w:keepNext/>
      <w:keepLines/>
      <w:numPr>
        <w:ilvl w:val="4"/>
        <w:numId w:val="4"/>
      </w:numPr>
      <w:spacing w:before="80" w:after="0"/>
      <w:ind w:left="1009" w:hanging="1009"/>
      <w:outlineLvl w:val="4"/>
    </w:pPr>
    <w:rPr>
      <w:rFonts w:asciiTheme="majorHAnsi" w:eastAsiaTheme="majorEastAsia" w:hAnsiTheme="majorHAnsi" w:cstheme="majorBidi"/>
      <w:color w:val="21235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F23DB"/>
    <w:pPr>
      <w:keepNext/>
      <w:keepLines/>
      <w:numPr>
        <w:ilvl w:val="5"/>
        <w:numId w:val="4"/>
      </w:numPr>
      <w:spacing w:before="80" w:after="0"/>
      <w:ind w:left="1151" w:hanging="1151"/>
      <w:outlineLvl w:val="5"/>
    </w:pPr>
    <w:rPr>
      <w:rFonts w:asciiTheme="majorHAnsi" w:eastAsiaTheme="majorEastAsia" w:hAnsiTheme="majorHAnsi" w:cstheme="majorBidi"/>
      <w:i/>
      <w:color w:val="16173C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200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6173C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200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200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A244B"/>
    <w:pPr>
      <w:pBdr>
        <w:bottom w:val="single" w:sz="8" w:space="4" w:color="2C2F7A" w:themeColor="accent1"/>
      </w:pBdr>
      <w:spacing w:before="3000" w:after="0"/>
      <w:contextualSpacing/>
    </w:pPr>
    <w:rPr>
      <w:rFonts w:ascii="Arial" w:eastAsiaTheme="majorEastAsia" w:hAnsi="Arial" w:cstheme="majorBidi"/>
      <w:b/>
      <w:color w:val="2C2F7A" w:themeColor="accent1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A244B"/>
    <w:rPr>
      <w:rFonts w:ascii="Arial" w:eastAsiaTheme="majorEastAsia" w:hAnsi="Arial" w:cstheme="majorBidi"/>
      <w:b/>
      <w:color w:val="2C2F7A" w:themeColor="accent1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244B"/>
    <w:pPr>
      <w:numPr>
        <w:ilvl w:val="1"/>
      </w:numPr>
    </w:pPr>
    <w:rPr>
      <w:rFonts w:ascii="Arial" w:eastAsiaTheme="majorEastAsia" w:hAnsi="Arial" w:cstheme="majorBidi"/>
      <w:iCs/>
      <w:color w:val="2C2F7A" w:themeColor="accent1"/>
      <w:sz w:val="28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A244B"/>
    <w:rPr>
      <w:rFonts w:ascii="Arial" w:eastAsiaTheme="majorEastAsia" w:hAnsi="Arial" w:cstheme="majorBidi"/>
      <w:iCs/>
      <w:color w:val="2C2F7A" w:themeColor="accent1"/>
      <w:sz w:val="28"/>
      <w:szCs w:val="24"/>
    </w:rPr>
  </w:style>
  <w:style w:type="paragraph" w:styleId="Zhlav">
    <w:name w:val="header"/>
    <w:basedOn w:val="Normln"/>
    <w:link w:val="Zhlav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4F3D"/>
  </w:style>
  <w:style w:type="paragraph" w:styleId="Zpat">
    <w:name w:val="footer"/>
    <w:basedOn w:val="Normln"/>
    <w:link w:val="ZpatChar"/>
    <w:uiPriority w:val="99"/>
    <w:unhideWhenUsed/>
    <w:rsid w:val="004E4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4F3D"/>
  </w:style>
  <w:style w:type="character" w:styleId="Hypertextovodkaz">
    <w:name w:val="Hyperlink"/>
    <w:basedOn w:val="Standardnpsmoodstavce"/>
    <w:uiPriority w:val="99"/>
    <w:unhideWhenUsed/>
    <w:rsid w:val="0019223A"/>
    <w:rPr>
      <w:color w:val="2C2F7A" w:themeColor="accent1"/>
      <w:u w:val="single"/>
    </w:rPr>
  </w:style>
  <w:style w:type="character" w:styleId="Odkazintenzivn">
    <w:name w:val="Intense Reference"/>
    <w:basedOn w:val="Standardnpsmoodstavce"/>
    <w:uiPriority w:val="32"/>
    <w:rsid w:val="00886605"/>
    <w:rPr>
      <w:b/>
      <w:bCs/>
      <w:smallCaps/>
      <w:color w:val="2C2F7A" w:themeColor="accent1"/>
      <w:spacing w:val="5"/>
    </w:rPr>
  </w:style>
  <w:style w:type="paragraph" w:customStyle="1" w:styleId="Zhlav-zpat">
    <w:name w:val="Záhlaví-zápatí"/>
    <w:basedOn w:val="Normln"/>
    <w:link w:val="Zhlav-zpatChar"/>
    <w:qFormat/>
    <w:rsid w:val="00FE4F03"/>
    <w:pPr>
      <w:jc w:val="left"/>
    </w:pPr>
    <w:rPr>
      <w:color w:val="2C2F7A" w:themeColor="accent1"/>
      <w:sz w:val="20"/>
      <w:szCs w:val="18"/>
    </w:rPr>
  </w:style>
  <w:style w:type="table" w:styleId="Mkatabulky">
    <w:name w:val="Table Grid"/>
    <w:basedOn w:val="Normlntabulka"/>
    <w:uiPriority w:val="59"/>
    <w:rsid w:val="0049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-zpatChar">
    <w:name w:val="Záhlaví-zápatí Char"/>
    <w:basedOn w:val="Standardnpsmoodstavce"/>
    <w:link w:val="Zhlav-zpat"/>
    <w:rsid w:val="00FE4F03"/>
    <w:rPr>
      <w:rFonts w:ascii="Cambria" w:hAnsi="Cambria"/>
      <w:color w:val="2C2F7A" w:themeColor="accent1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AD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ADA"/>
    <w:rPr>
      <w:rFonts w:ascii="Tahoma" w:hAnsi="Tahoma" w:cs="Tahoma"/>
      <w:sz w:val="16"/>
      <w:szCs w:val="16"/>
    </w:rPr>
  </w:style>
  <w:style w:type="paragraph" w:customStyle="1" w:styleId="Autoi">
    <w:name w:val="Autoři"/>
    <w:basedOn w:val="Normln"/>
    <w:link w:val="AutoiChar"/>
    <w:qFormat/>
    <w:rsid w:val="009650D5"/>
    <w:pPr>
      <w:spacing w:before="0" w:after="0"/>
    </w:pPr>
  </w:style>
  <w:style w:type="character" w:customStyle="1" w:styleId="Nadpis1Char">
    <w:name w:val="Nadpis 1 Char"/>
    <w:basedOn w:val="Standardnpsmoodstavce"/>
    <w:link w:val="Nadpis1"/>
    <w:uiPriority w:val="9"/>
    <w:rsid w:val="003935A9"/>
    <w:rPr>
      <w:rFonts w:asciiTheme="majorHAnsi" w:eastAsiaTheme="majorEastAsia" w:hAnsiTheme="majorHAnsi" w:cstheme="majorBidi"/>
      <w:b/>
      <w:bCs/>
      <w:color w:val="2C2F7A" w:themeColor="accent1"/>
      <w:sz w:val="40"/>
      <w:szCs w:val="28"/>
    </w:rPr>
  </w:style>
  <w:style w:type="character" w:customStyle="1" w:styleId="AutoiChar">
    <w:name w:val="Autoři Char"/>
    <w:basedOn w:val="Standardnpsmoodstavce"/>
    <w:link w:val="Autoi"/>
    <w:rsid w:val="009650D5"/>
  </w:style>
  <w:style w:type="paragraph" w:customStyle="1" w:styleId="Obsah">
    <w:name w:val="Obsah"/>
    <w:basedOn w:val="Podnadpis"/>
    <w:link w:val="ObsahChar"/>
    <w:rsid w:val="00805A16"/>
    <w:rPr>
      <w:rFonts w:asciiTheme="minorHAnsi" w:hAnsiTheme="minorHAnsi"/>
      <w:b/>
      <w:sz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0C13E1"/>
    <w:pPr>
      <w:spacing w:before="480" w:after="0"/>
      <w:outlineLvl w:val="9"/>
    </w:pPr>
    <w:rPr>
      <w:sz w:val="28"/>
      <w:lang w:eastAsia="cs-CZ"/>
    </w:rPr>
  </w:style>
  <w:style w:type="character" w:customStyle="1" w:styleId="ObsahChar">
    <w:name w:val="Obsah Char"/>
    <w:basedOn w:val="PodnadpisChar"/>
    <w:link w:val="Obsah"/>
    <w:rsid w:val="00805A16"/>
    <w:rPr>
      <w:rFonts w:ascii="Calibri Light" w:eastAsiaTheme="majorEastAsia" w:hAnsi="Calibri Light" w:cstheme="majorBidi"/>
      <w:b/>
      <w:iCs/>
      <w:color w:val="21235B" w:themeColor="accent1" w:themeShade="BF"/>
      <w:sz w:val="36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ED13BC"/>
    <w:pPr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Odstavecseseznamem">
    <w:name w:val="List Paragraph"/>
    <w:aliases w:val="Seznam odrážkový,Odrážkový seznam,body,Odsek zoznamu2,Nad"/>
    <w:basedOn w:val="Normln"/>
    <w:link w:val="OdstavecseseznamemChar"/>
    <w:uiPriority w:val="34"/>
    <w:qFormat/>
    <w:rsid w:val="00B929BB"/>
    <w:pPr>
      <w:numPr>
        <w:numId w:val="3"/>
      </w:numPr>
      <w:ind w:left="568" w:hanging="284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935A9"/>
    <w:rPr>
      <w:rFonts w:asciiTheme="majorHAnsi" w:eastAsiaTheme="majorEastAsia" w:hAnsiTheme="majorHAnsi" w:cstheme="majorBidi"/>
      <w:b/>
      <w:bCs/>
      <w:color w:val="2C2F7A" w:themeColor="accent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A4620"/>
    <w:rPr>
      <w:rFonts w:asciiTheme="majorHAnsi" w:eastAsiaTheme="majorEastAsia" w:hAnsiTheme="majorHAnsi" w:cstheme="majorBidi"/>
      <w:b/>
      <w:bCs/>
      <w:color w:val="2C2F7A" w:themeColor="accent1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0E4599"/>
    <w:pPr>
      <w:spacing w:before="0"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0E4599"/>
    <w:pPr>
      <w:spacing w:before="0"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Obrzek-popis">
    <w:name w:val="Obrázek - popis"/>
    <w:basedOn w:val="Normln"/>
    <w:link w:val="Obrzek-popisChar"/>
    <w:qFormat/>
    <w:rsid w:val="00CE6814"/>
    <w:pPr>
      <w:keepNext/>
      <w:spacing w:after="360"/>
    </w:pPr>
    <w:rPr>
      <w:color w:val="2C2F7A" w:themeColor="accent1"/>
    </w:rPr>
  </w:style>
  <w:style w:type="paragraph" w:customStyle="1" w:styleId="Tabulka-popis">
    <w:name w:val="Tabulka - popis"/>
    <w:basedOn w:val="Obrzek-popis"/>
    <w:link w:val="Tabulka-popisChar"/>
    <w:qFormat/>
    <w:rsid w:val="00226FA1"/>
    <w:pPr>
      <w:spacing w:before="360" w:after="120"/>
    </w:pPr>
  </w:style>
  <w:style w:type="character" w:customStyle="1" w:styleId="Obrzek-popisChar">
    <w:name w:val="Obrázek - popis Char"/>
    <w:basedOn w:val="Standardnpsmoodstavce"/>
    <w:link w:val="Obrzek-popis"/>
    <w:rsid w:val="00CE6814"/>
    <w:rPr>
      <w:rFonts w:ascii="Cambria" w:hAnsi="Cambria"/>
      <w:color w:val="2C2F7A" w:themeColor="accent1"/>
    </w:rPr>
  </w:style>
  <w:style w:type="table" w:styleId="Svtlstnovn">
    <w:name w:val="Light Shading"/>
    <w:basedOn w:val="Normlntabulka"/>
    <w:uiPriority w:val="60"/>
    <w:rsid w:val="00200E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abulka-popisChar">
    <w:name w:val="Tabulka - popis Char"/>
    <w:basedOn w:val="Obrzek-popisChar"/>
    <w:link w:val="Tabulka-popis"/>
    <w:rsid w:val="00226FA1"/>
    <w:rPr>
      <w:rFonts w:ascii="Cambria" w:hAnsi="Cambria"/>
      <w:color w:val="2C2F7A" w:themeColor="accent1"/>
    </w:rPr>
  </w:style>
  <w:style w:type="paragraph" w:customStyle="1" w:styleId="Tabulka-obsah">
    <w:name w:val="Tabulka - obsah"/>
    <w:basedOn w:val="Normln"/>
    <w:link w:val="Tabulka-obsahChar"/>
    <w:qFormat/>
    <w:rsid w:val="00987833"/>
    <w:pPr>
      <w:spacing w:before="0" w:after="0"/>
      <w:jc w:val="center"/>
    </w:pPr>
    <w:rPr>
      <w:rFonts w:asciiTheme="minorHAnsi" w:hAnsiTheme="minorHAnsi"/>
      <w:bCs/>
      <w:color w:val="000000" w:themeColor="text1" w:themeShade="BF"/>
      <w:sz w:val="20"/>
    </w:rPr>
  </w:style>
  <w:style w:type="table" w:styleId="Svtlstnovnzvraznn1">
    <w:name w:val="Light Shading Accent 1"/>
    <w:basedOn w:val="Normlntabulka"/>
    <w:uiPriority w:val="60"/>
    <w:rsid w:val="006468AC"/>
    <w:pPr>
      <w:spacing w:after="0" w:line="240" w:lineRule="auto"/>
    </w:pPr>
    <w:rPr>
      <w:color w:val="29609C"/>
    </w:rPr>
    <w:tblPr>
      <w:tblStyleRowBandSize w:val="1"/>
      <w:tblStyleColBandSize w:val="1"/>
      <w:tblBorders>
        <w:top w:val="single" w:sz="8" w:space="0" w:color="2C2F7A" w:themeColor="accent1"/>
        <w:bottom w:val="single" w:sz="8" w:space="0" w:color="2C2F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F7A" w:themeColor="accent1"/>
          <w:left w:val="nil"/>
          <w:bottom w:val="single" w:sz="8" w:space="0" w:color="2C2F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2F7A" w:themeColor="accent1"/>
          <w:left w:val="nil"/>
          <w:bottom w:val="single" w:sz="8" w:space="0" w:color="2C2F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1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1E8" w:themeFill="accent1" w:themeFillTint="3F"/>
      </w:tcPr>
    </w:tblStylePr>
  </w:style>
  <w:style w:type="character" w:customStyle="1" w:styleId="Tabulka-obsahChar">
    <w:name w:val="Tabulka - obsah Char"/>
    <w:basedOn w:val="Standardnpsmoodstavce"/>
    <w:link w:val="Tabulka-obsah"/>
    <w:rsid w:val="00987833"/>
    <w:rPr>
      <w:bCs/>
      <w:color w:val="000000" w:themeColor="text1" w:themeShade="BF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EA251C"/>
    <w:rPr>
      <w:rFonts w:asciiTheme="majorHAnsi" w:eastAsiaTheme="majorEastAsia" w:hAnsiTheme="majorHAnsi" w:cstheme="majorBidi"/>
      <w:i/>
      <w:iCs/>
      <w:color w:val="2C2F7A" w:themeColor="accent1"/>
    </w:rPr>
  </w:style>
  <w:style w:type="table" w:styleId="Svtlseznamzvraznn1">
    <w:name w:val="Light List Accent 1"/>
    <w:basedOn w:val="Normlntabulka"/>
    <w:uiPriority w:val="61"/>
    <w:rsid w:val="007A0386"/>
    <w:pPr>
      <w:spacing w:after="0" w:line="240" w:lineRule="auto"/>
    </w:pPr>
    <w:tblPr>
      <w:tblStyleRowBandSize w:val="1"/>
      <w:tblStyleColBandSize w:val="1"/>
      <w:tblBorders>
        <w:top w:val="single" w:sz="8" w:space="0" w:color="2C2F7A" w:themeColor="accent1"/>
        <w:left w:val="single" w:sz="8" w:space="0" w:color="2C2F7A" w:themeColor="accent1"/>
        <w:bottom w:val="single" w:sz="8" w:space="0" w:color="2C2F7A" w:themeColor="accent1"/>
        <w:right w:val="single" w:sz="8" w:space="0" w:color="2C2F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2F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  <w:tblStylePr w:type="band1Horz">
      <w:tblPr/>
      <w:tcPr>
        <w:tcBorders>
          <w:top w:val="single" w:sz="8" w:space="0" w:color="2C2F7A" w:themeColor="accent1"/>
          <w:left w:val="single" w:sz="8" w:space="0" w:color="2C2F7A" w:themeColor="accent1"/>
          <w:bottom w:val="single" w:sz="8" w:space="0" w:color="2C2F7A" w:themeColor="accent1"/>
          <w:right w:val="single" w:sz="8" w:space="0" w:color="2C2F7A" w:themeColor="accent1"/>
        </w:tcBorders>
      </w:tcPr>
    </w:tblStylePr>
  </w:style>
  <w:style w:type="table" w:styleId="Stednstnovn1zvraznn1">
    <w:name w:val="Medium Shading 1 Accent 1"/>
    <w:basedOn w:val="Normlntabulka"/>
    <w:uiPriority w:val="63"/>
    <w:rsid w:val="00F152EF"/>
    <w:pPr>
      <w:spacing w:after="0" w:line="240" w:lineRule="auto"/>
    </w:pPr>
    <w:tblPr>
      <w:tblStyleRowBandSize w:val="1"/>
      <w:tblStyleColBandSize w:val="1"/>
      <w:tblBorders>
        <w:top w:val="single" w:sz="8" w:space="0" w:color="4347B9" w:themeColor="accent1" w:themeTint="BF"/>
        <w:left w:val="single" w:sz="8" w:space="0" w:color="4347B9" w:themeColor="accent1" w:themeTint="BF"/>
        <w:bottom w:val="single" w:sz="8" w:space="0" w:color="4347B9" w:themeColor="accent1" w:themeTint="BF"/>
        <w:right w:val="single" w:sz="8" w:space="0" w:color="4347B9" w:themeColor="accent1" w:themeTint="BF"/>
        <w:insideH w:val="single" w:sz="8" w:space="0" w:color="4347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47B9" w:themeColor="accent1" w:themeTint="BF"/>
          <w:left w:val="single" w:sz="8" w:space="0" w:color="4347B9" w:themeColor="accent1" w:themeTint="BF"/>
          <w:bottom w:val="single" w:sz="8" w:space="0" w:color="4347B9" w:themeColor="accent1" w:themeTint="BF"/>
          <w:right w:val="single" w:sz="8" w:space="0" w:color="4347B9" w:themeColor="accent1" w:themeTint="BF"/>
          <w:insideH w:val="nil"/>
          <w:insideV w:val="nil"/>
        </w:tcBorders>
        <w:shd w:val="clear" w:color="auto" w:fill="2C2F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47B9" w:themeColor="accent1" w:themeTint="BF"/>
          <w:left w:val="single" w:sz="8" w:space="0" w:color="4347B9" w:themeColor="accent1" w:themeTint="BF"/>
          <w:bottom w:val="single" w:sz="8" w:space="0" w:color="4347B9" w:themeColor="accent1" w:themeTint="BF"/>
          <w:right w:val="single" w:sz="8" w:space="0" w:color="4347B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1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1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Zdraznnintenzivn">
    <w:name w:val="Intense Emphasis"/>
    <w:basedOn w:val="Standardnpsmoodstavce"/>
    <w:uiPriority w:val="21"/>
    <w:rsid w:val="00226FA1"/>
    <w:rPr>
      <w:i/>
      <w:iCs/>
      <w:color w:val="2C2F7A" w:themeColor="accent1"/>
    </w:rPr>
  </w:style>
  <w:style w:type="numbering" w:customStyle="1" w:styleId="Aktulnseznam1">
    <w:name w:val="Aktuální seznam1"/>
    <w:uiPriority w:val="99"/>
    <w:rsid w:val="0019223A"/>
    <w:pPr>
      <w:numPr>
        <w:numId w:val="1"/>
      </w:numPr>
    </w:pPr>
  </w:style>
  <w:style w:type="table" w:styleId="Tabulkasmkou4zvraznn1">
    <w:name w:val="Grid Table 4 Accent 1"/>
    <w:basedOn w:val="Normlntabulka"/>
    <w:uiPriority w:val="49"/>
    <w:rsid w:val="000C2413"/>
    <w:pPr>
      <w:spacing w:after="0" w:line="240" w:lineRule="auto"/>
    </w:pPr>
    <w:tblPr>
      <w:tblStyleRowBandSize w:val="1"/>
      <w:tblStyleColBandSize w:val="1"/>
      <w:tblBorders>
        <w:top w:val="single" w:sz="4" w:space="0" w:color="676AC8" w:themeColor="accent1" w:themeTint="99"/>
        <w:left w:val="single" w:sz="4" w:space="0" w:color="676AC8" w:themeColor="accent1" w:themeTint="99"/>
        <w:bottom w:val="single" w:sz="4" w:space="0" w:color="676AC8" w:themeColor="accent1" w:themeTint="99"/>
        <w:right w:val="single" w:sz="4" w:space="0" w:color="676AC8" w:themeColor="accent1" w:themeTint="99"/>
        <w:insideH w:val="single" w:sz="4" w:space="0" w:color="676AC8" w:themeColor="accent1" w:themeTint="99"/>
        <w:insideV w:val="single" w:sz="4" w:space="0" w:color="676A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2F7A" w:themeColor="accent1"/>
          <w:left w:val="single" w:sz="4" w:space="0" w:color="2C2F7A" w:themeColor="accent1"/>
          <w:bottom w:val="single" w:sz="4" w:space="0" w:color="2C2F7A" w:themeColor="accent1"/>
          <w:right w:val="single" w:sz="4" w:space="0" w:color="2C2F7A" w:themeColor="accent1"/>
          <w:insideH w:val="nil"/>
          <w:insideV w:val="nil"/>
        </w:tcBorders>
        <w:shd w:val="clear" w:color="auto" w:fill="2C2F7A" w:themeFill="accent1"/>
      </w:tcPr>
    </w:tblStylePr>
    <w:tblStylePr w:type="lastRow">
      <w:rPr>
        <w:b/>
        <w:bCs/>
      </w:rPr>
      <w:tblPr/>
      <w:tcPr>
        <w:tcBorders>
          <w:top w:val="double" w:sz="4" w:space="0" w:color="2C2F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DEC" w:themeFill="accent1" w:themeFillTint="33"/>
      </w:tcPr>
    </w:tblStylePr>
    <w:tblStylePr w:type="band1Horz">
      <w:tblPr/>
      <w:tcPr>
        <w:shd w:val="clear" w:color="auto" w:fill="CCCDEC" w:themeFill="accent1" w:themeFillTint="33"/>
      </w:tcPr>
    </w:tblStylePr>
  </w:style>
  <w:style w:type="character" w:customStyle="1" w:styleId="Nadpis5Char">
    <w:name w:val="Nadpis 5 Char"/>
    <w:basedOn w:val="Standardnpsmoodstavce"/>
    <w:link w:val="Nadpis5"/>
    <w:uiPriority w:val="9"/>
    <w:rsid w:val="00B02006"/>
    <w:rPr>
      <w:rFonts w:asciiTheme="majorHAnsi" w:eastAsiaTheme="majorEastAsia" w:hAnsiTheme="majorHAnsi" w:cstheme="majorBidi"/>
      <w:color w:val="21235B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3F23DB"/>
    <w:rPr>
      <w:rFonts w:asciiTheme="majorHAnsi" w:eastAsiaTheme="majorEastAsia" w:hAnsiTheme="majorHAnsi" w:cstheme="majorBidi"/>
      <w:i/>
      <w:color w:val="16173C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2006"/>
    <w:rPr>
      <w:rFonts w:asciiTheme="majorHAnsi" w:eastAsiaTheme="majorEastAsia" w:hAnsiTheme="majorHAnsi" w:cstheme="majorBidi"/>
      <w:i/>
      <w:iCs/>
      <w:color w:val="16173C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20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20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ulka-zhlav">
    <w:name w:val="Tabulka - záhlaví"/>
    <w:basedOn w:val="Tabulka-obsah"/>
    <w:link w:val="Tabulka-zhlavChar"/>
    <w:qFormat/>
    <w:rsid w:val="000234BE"/>
    <w:pPr>
      <w:keepNext/>
    </w:pPr>
    <w:rPr>
      <w:b/>
      <w:bCs w:val="0"/>
      <w:color w:val="FFFFFF" w:themeColor="background1"/>
      <w:szCs w:val="20"/>
    </w:rPr>
  </w:style>
  <w:style w:type="paragraph" w:customStyle="1" w:styleId="Seznamslovan">
    <w:name w:val="Seznam číslovaný"/>
    <w:basedOn w:val="Odstavecseseznamem"/>
    <w:link w:val="SeznamslovanChar"/>
    <w:qFormat/>
    <w:rsid w:val="006F12E9"/>
    <w:pPr>
      <w:numPr>
        <w:numId w:val="5"/>
      </w:numPr>
      <w:ind w:left="568" w:hanging="284"/>
    </w:pPr>
  </w:style>
  <w:style w:type="character" w:customStyle="1" w:styleId="Tabulka-zhlavChar">
    <w:name w:val="Tabulka - záhlaví Char"/>
    <w:basedOn w:val="Tabulka-obsahChar"/>
    <w:link w:val="Tabulka-zhlav"/>
    <w:rsid w:val="000234BE"/>
    <w:rPr>
      <w:b/>
      <w:bCs w:val="0"/>
      <w:color w:val="FFFFFF" w:themeColor="background1"/>
      <w:sz w:val="20"/>
      <w:szCs w:val="20"/>
    </w:rPr>
  </w:style>
  <w:style w:type="character" w:customStyle="1" w:styleId="OdstavecseseznamemChar">
    <w:name w:val="Odstavec se seznamem Char"/>
    <w:aliases w:val="Seznam odrážkový Char,Odrážkový seznam Char,body Char,Odsek zoznamu2 Char,Nad Char"/>
    <w:basedOn w:val="Standardnpsmoodstavce"/>
    <w:link w:val="Odstavecseseznamem"/>
    <w:uiPriority w:val="34"/>
    <w:rsid w:val="00B929BB"/>
    <w:rPr>
      <w:rFonts w:ascii="Cambria" w:hAnsi="Cambria"/>
    </w:rPr>
  </w:style>
  <w:style w:type="character" w:customStyle="1" w:styleId="SeznamslovanChar">
    <w:name w:val="Seznam číslovaný Char"/>
    <w:basedOn w:val="OdstavecseseznamemChar"/>
    <w:link w:val="Seznamslovan"/>
    <w:rsid w:val="006F12E9"/>
    <w:rPr>
      <w:rFonts w:ascii="Cambria" w:hAnsi="Cambria"/>
    </w:rPr>
  </w:style>
  <w:style w:type="character" w:styleId="Nevyeenzmnka">
    <w:name w:val="Unresolved Mention"/>
    <w:basedOn w:val="Standardnpsmoodstavce"/>
    <w:uiPriority w:val="99"/>
    <w:unhideWhenUsed/>
    <w:rsid w:val="00A602B4"/>
    <w:rPr>
      <w:color w:val="605E5C"/>
      <w:shd w:val="clear" w:color="auto" w:fill="E1DFDD"/>
    </w:rPr>
  </w:style>
  <w:style w:type="numbering" w:customStyle="1" w:styleId="Aktulnseznam2">
    <w:name w:val="Aktuální seznam2"/>
    <w:uiPriority w:val="99"/>
    <w:rsid w:val="00D02B63"/>
    <w:pPr>
      <w:numPr>
        <w:numId w:val="2"/>
      </w:numPr>
    </w:pPr>
  </w:style>
  <w:style w:type="table" w:customStyle="1" w:styleId="Mkatabulky1">
    <w:name w:val="Mřížka tabulky1"/>
    <w:basedOn w:val="Normlntabulka"/>
    <w:next w:val="Mkatabulky"/>
    <w:uiPriority w:val="39"/>
    <w:rsid w:val="002B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0234BE"/>
    <w:pPr>
      <w:spacing w:after="0" w:line="240" w:lineRule="auto"/>
      <w:jc w:val="both"/>
    </w:pPr>
    <w:rPr>
      <w:rFonts w:ascii="Calibri" w:eastAsia="Times New Roman" w:hAnsi="Calibri" w:cs="Times New Roman"/>
      <w:sz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F35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35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3533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5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533"/>
    <w:rPr>
      <w:rFonts w:ascii="Cambria" w:hAnsi="Cambria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unhideWhenUsed/>
    <w:rsid w:val="006F3533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6F3533"/>
    <w:rPr>
      <w:rFonts w:ascii="Cambria" w:hAnsi="Cambria"/>
      <w:sz w:val="20"/>
      <w:szCs w:val="20"/>
    </w:rPr>
  </w:style>
  <w:style w:type="paragraph" w:customStyle="1" w:styleId="bezodsazenJITKA">
    <w:name w:val="bez odsazení JITKA"/>
    <w:basedOn w:val="Normln"/>
    <w:link w:val="bezodsazenJITKAChar"/>
    <w:autoRedefine/>
    <w:rsid w:val="006F3533"/>
    <w:pPr>
      <w:spacing w:after="0"/>
    </w:pPr>
    <w:rPr>
      <w:rFonts w:asciiTheme="majorHAnsi" w:eastAsia="Times New Roman" w:hAnsiTheme="majorHAnsi" w:cstheme="majorHAnsi"/>
      <w:sz w:val="20"/>
      <w:szCs w:val="20"/>
    </w:rPr>
  </w:style>
  <w:style w:type="character" w:customStyle="1" w:styleId="bezodsazenJITKAChar">
    <w:name w:val="bez odsazení JITKA Char"/>
    <w:link w:val="bezodsazenJITKA"/>
    <w:rsid w:val="006F3533"/>
    <w:rPr>
      <w:rFonts w:asciiTheme="majorHAnsi" w:eastAsia="Times New Roman" w:hAnsiTheme="majorHAnsi" w:cstheme="majorHAnsi"/>
      <w:sz w:val="20"/>
      <w:szCs w:val="20"/>
    </w:rPr>
  </w:style>
  <w:style w:type="table" w:customStyle="1" w:styleId="Svtlseznamzvraznn63">
    <w:name w:val="Světlý seznam – zvýraznění 63"/>
    <w:basedOn w:val="Normlntabulka"/>
    <w:next w:val="Svtlseznamzvraznn6"/>
    <w:uiPriority w:val="61"/>
    <w:rsid w:val="006F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F3533"/>
    <w:pPr>
      <w:spacing w:after="0" w:line="240" w:lineRule="auto"/>
    </w:pPr>
    <w:tblPr>
      <w:tblStyleRowBandSize w:val="1"/>
      <w:tblStyleColBandSize w:val="1"/>
      <w:tblBorders>
        <w:top w:val="single" w:sz="8" w:space="0" w:color="E6B03C" w:themeColor="accent6"/>
        <w:left w:val="single" w:sz="8" w:space="0" w:color="E6B03C" w:themeColor="accent6"/>
        <w:bottom w:val="single" w:sz="8" w:space="0" w:color="E6B03C" w:themeColor="accent6"/>
        <w:right w:val="single" w:sz="8" w:space="0" w:color="E6B0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0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03C" w:themeColor="accent6"/>
          <w:left w:val="single" w:sz="8" w:space="0" w:color="E6B03C" w:themeColor="accent6"/>
          <w:bottom w:val="single" w:sz="8" w:space="0" w:color="E6B03C" w:themeColor="accent6"/>
          <w:right w:val="single" w:sz="8" w:space="0" w:color="E6B0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03C" w:themeColor="accent6"/>
          <w:left w:val="single" w:sz="8" w:space="0" w:color="E6B03C" w:themeColor="accent6"/>
          <w:bottom w:val="single" w:sz="8" w:space="0" w:color="E6B03C" w:themeColor="accent6"/>
          <w:right w:val="single" w:sz="8" w:space="0" w:color="E6B03C" w:themeColor="accent6"/>
        </w:tcBorders>
      </w:tcPr>
    </w:tblStylePr>
    <w:tblStylePr w:type="band1Horz">
      <w:tblPr/>
      <w:tcPr>
        <w:tcBorders>
          <w:top w:val="single" w:sz="8" w:space="0" w:color="E6B03C" w:themeColor="accent6"/>
          <w:left w:val="single" w:sz="8" w:space="0" w:color="E6B03C" w:themeColor="accent6"/>
          <w:bottom w:val="single" w:sz="8" w:space="0" w:color="E6B03C" w:themeColor="accent6"/>
          <w:right w:val="single" w:sz="8" w:space="0" w:color="E6B03C" w:themeColor="accent6"/>
        </w:tcBorders>
      </w:tcPr>
    </w:tblStylePr>
  </w:style>
  <w:style w:type="table" w:customStyle="1" w:styleId="Mkatabulky3">
    <w:name w:val="Mřížka tabulky3"/>
    <w:basedOn w:val="Normlntabulka"/>
    <w:next w:val="Mkatabulky"/>
    <w:uiPriority w:val="3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eznamu3zvraznn51">
    <w:name w:val="Tabulka seznamu 3 – zvýraznění 51"/>
    <w:basedOn w:val="Normlntabulka"/>
    <w:uiPriority w:val="48"/>
    <w:rsid w:val="006F3533"/>
    <w:pPr>
      <w:spacing w:after="0" w:line="240" w:lineRule="auto"/>
    </w:pPr>
    <w:rPr>
      <w:rFonts w:ascii="Calibri" w:eastAsia="Calibri" w:hAnsi="Calibri" w:cs="Calibri"/>
      <w:lang w:eastAsia="cs-CZ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Mkatabulky6">
    <w:name w:val="Mřížka tabulky6"/>
    <w:basedOn w:val="Normlntabulka"/>
    <w:next w:val="Mkatabulky"/>
    <w:uiPriority w:val="3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51">
    <w:name w:val="Prostá tabulka 51"/>
    <w:basedOn w:val="Normlntabulka"/>
    <w:uiPriority w:val="45"/>
    <w:rsid w:val="006F3533"/>
    <w:pPr>
      <w:spacing w:after="0" w:line="240" w:lineRule="auto"/>
    </w:pPr>
    <w:rPr>
      <w:rFonts w:ascii="Calibri" w:eastAsia="Calibri" w:hAnsi="Calibri" w:cs="Calibri"/>
      <w:lang w:eastAsia="cs-CZ"/>
    </w:rPr>
    <w:tblPr>
      <w:tblStyleRowBandSize w:val="1"/>
      <w:tblStyleColBandSize w:val="1"/>
    </w:tblPr>
    <w:tblStylePr w:type="firstRow">
      <w:rPr>
        <w:rFonts w:ascii="Calibri" w:eastAsia="MS Gothic" w:hAnsi="Calibr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" w:eastAsia="MS Gothic" w:hAnsi="Calibr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MS Gothic" w:hAnsi="Calibr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" w:eastAsia="MS Gothic" w:hAnsi="Calibr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katabulky7">
    <w:name w:val="Mřížka tabulky7"/>
    <w:basedOn w:val="Normlntabulka"/>
    <w:next w:val="Mkatabulky"/>
    <w:uiPriority w:val="3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3533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F3533"/>
    <w:rPr>
      <w:rFonts w:ascii="Cambria" w:hAnsi="Cambria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6F3533"/>
    <w:rPr>
      <w:vertAlign w:val="superscript"/>
    </w:rPr>
  </w:style>
  <w:style w:type="table" w:customStyle="1" w:styleId="Mkatabulky9">
    <w:name w:val="Mřížka tabulky9"/>
    <w:basedOn w:val="Normlntabulka"/>
    <w:next w:val="Mkatabulky"/>
    <w:uiPriority w:val="5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0">
    <w:name w:val="Mřížka tabulky10"/>
    <w:basedOn w:val="Normlntabulka"/>
    <w:next w:val="Mkatabulky"/>
    <w:uiPriority w:val="39"/>
    <w:rsid w:val="006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6F3533"/>
    <w:pPr>
      <w:spacing w:after="0" w:line="240" w:lineRule="auto"/>
    </w:pPr>
    <w:rPr>
      <w:rFonts w:ascii="Times New Roman" w:eastAsia="Calibri" w:hAnsi="Times New Roman" w:cs="Calibri"/>
      <w:sz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F3533"/>
    <w:rPr>
      <w:rFonts w:ascii="Times New Roman" w:eastAsia="Calibri" w:hAnsi="Times New Roman" w:cs="Calibri"/>
      <w:sz w:val="24"/>
      <w:lang w:eastAsia="cs-CZ"/>
    </w:rPr>
  </w:style>
  <w:style w:type="paragraph" w:customStyle="1" w:styleId="tabulky">
    <w:name w:val="tabulky"/>
    <w:basedOn w:val="Normln"/>
    <w:link w:val="tabulkyChar"/>
    <w:qFormat/>
    <w:rsid w:val="006F3533"/>
    <w:pPr>
      <w:spacing w:before="0" w:after="0" w:line="360" w:lineRule="auto"/>
      <w:jc w:val="left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tabulkyChar">
    <w:name w:val="tabulky Char"/>
    <w:basedOn w:val="Standardnpsmoodstavce"/>
    <w:link w:val="tabulky"/>
    <w:rsid w:val="006F3533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F3533"/>
    <w:pPr>
      <w:spacing w:before="0" w:after="0"/>
      <w:jc w:val="left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F3533"/>
    <w:rPr>
      <w:rFonts w:ascii="Calibri" w:hAnsi="Calibri"/>
      <w:szCs w:val="21"/>
    </w:rPr>
  </w:style>
  <w:style w:type="character" w:customStyle="1" w:styleId="databaselist-date">
    <w:name w:val="databaselist-date"/>
    <w:basedOn w:val="Standardnpsmoodstavce"/>
    <w:rsid w:val="006F3533"/>
  </w:style>
  <w:style w:type="character" w:customStyle="1" w:styleId="dbdate">
    <w:name w:val="dbdate"/>
    <w:basedOn w:val="Standardnpsmoodstavce"/>
    <w:rsid w:val="006F3533"/>
  </w:style>
  <w:style w:type="table" w:styleId="Prosttabulka1">
    <w:name w:val="Plain Table 1"/>
    <w:basedOn w:val="Normlntabulka"/>
    <w:uiPriority w:val="41"/>
    <w:rsid w:val="006F35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katabulky11">
    <w:name w:val="Mřížka tabulky11"/>
    <w:basedOn w:val="Normlntabulka"/>
    <w:next w:val="Mkatabulky"/>
    <w:uiPriority w:val="39"/>
    <w:rsid w:val="006F3533"/>
    <w:pPr>
      <w:spacing w:after="0" w:line="240" w:lineRule="auto"/>
      <w:jc w:val="both"/>
    </w:pPr>
    <w:rPr>
      <w:rFonts w:eastAsia="SimSun"/>
      <w:lang w:val="sk-SK"/>
    </w:rPr>
    <w:tblPr>
      <w:tblBorders>
        <w:top w:val="single" w:sz="8" w:space="0" w:color="44546A"/>
        <w:left w:val="single" w:sz="8" w:space="0" w:color="44546A"/>
        <w:bottom w:val="single" w:sz="8" w:space="0" w:color="44546A"/>
        <w:right w:val="single" w:sz="8" w:space="0" w:color="44546A"/>
        <w:insideH w:val="single" w:sz="8" w:space="0" w:color="44546A"/>
        <w:insideV w:val="single" w:sz="8" w:space="0" w:color="44546A"/>
      </w:tblBorders>
    </w:tblPr>
  </w:style>
  <w:style w:type="paragraph" w:styleId="Revize">
    <w:name w:val="Revision"/>
    <w:hidden/>
    <w:uiPriority w:val="99"/>
    <w:semiHidden/>
    <w:rsid w:val="00EE432A"/>
    <w:pPr>
      <w:spacing w:after="0" w:line="240" w:lineRule="auto"/>
    </w:pPr>
    <w:rPr>
      <w:rFonts w:ascii="Cambria" w:hAnsi="Cambria"/>
    </w:rPr>
  </w:style>
  <w:style w:type="paragraph" w:styleId="Obsah4">
    <w:name w:val="toc 4"/>
    <w:basedOn w:val="Normln"/>
    <w:next w:val="Normln"/>
    <w:autoRedefine/>
    <w:uiPriority w:val="39"/>
    <w:unhideWhenUsed/>
    <w:rsid w:val="0065040F"/>
    <w:pPr>
      <w:spacing w:before="0"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5040F"/>
    <w:pPr>
      <w:spacing w:before="0"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5040F"/>
    <w:pPr>
      <w:spacing w:before="0"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5040F"/>
    <w:pPr>
      <w:spacing w:before="0"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5040F"/>
    <w:pPr>
      <w:spacing w:before="0"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5040F"/>
    <w:pPr>
      <w:spacing w:before="0"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table" w:customStyle="1" w:styleId="Mkatabulky12">
    <w:name w:val="Mřížka tabulky12"/>
    <w:basedOn w:val="Normlntabulka"/>
    <w:next w:val="Mkatabulky"/>
    <w:uiPriority w:val="39"/>
    <w:rsid w:val="00BC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table" w:customStyle="1" w:styleId="Mkatabulky13">
    <w:name w:val="Mřížka tabulky13"/>
    <w:basedOn w:val="Normlntabulka"/>
    <w:next w:val="Mkatabulky"/>
    <w:uiPriority w:val="39"/>
    <w:rsid w:val="00905FEA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C15DF6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uiPriority w:val="39"/>
    <w:rsid w:val="003E4D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uiPriority w:val="39"/>
    <w:rsid w:val="008534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B0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92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43443"/>
    <w:rPr>
      <w:color w:val="954F72" w:themeColor="followedHyperlink"/>
      <w:u w:val="single"/>
    </w:rPr>
  </w:style>
  <w:style w:type="paragraph" w:customStyle="1" w:styleId="PlohaNadpis1">
    <w:name w:val="Příloha_Nadpis1"/>
    <w:basedOn w:val="Nadpis2"/>
    <w:qFormat/>
    <w:rsid w:val="00C37E63"/>
    <w:pPr>
      <w:numPr>
        <w:ilvl w:val="0"/>
        <w:numId w:val="6"/>
      </w:numPr>
    </w:pPr>
  </w:style>
  <w:style w:type="paragraph" w:customStyle="1" w:styleId="PlohaNadpis2">
    <w:name w:val="Příloha_Nadpis2"/>
    <w:basedOn w:val="Nadpis3"/>
    <w:qFormat/>
    <w:rsid w:val="00AA1A76"/>
    <w:pPr>
      <w:numPr>
        <w:ilvl w:val="0"/>
        <w:numId w:val="0"/>
      </w:numPr>
    </w:pPr>
  </w:style>
  <w:style w:type="paragraph" w:styleId="Bibliografie">
    <w:name w:val="Bibliography"/>
    <w:basedOn w:val="Normln"/>
    <w:next w:val="Normln"/>
    <w:uiPriority w:val="37"/>
    <w:unhideWhenUsed/>
    <w:rsid w:val="00A213A9"/>
    <w:pPr>
      <w:tabs>
        <w:tab w:val="left" w:pos="264"/>
      </w:tabs>
      <w:spacing w:after="240" w:line="240" w:lineRule="auto"/>
      <w:ind w:left="264" w:hanging="264"/>
    </w:pPr>
  </w:style>
  <w:style w:type="character" w:styleId="Odkaznavysvtlivky">
    <w:name w:val="endnote reference"/>
    <w:basedOn w:val="Standardnpsmoodstavce"/>
    <w:uiPriority w:val="99"/>
    <w:semiHidden/>
    <w:unhideWhenUsed/>
    <w:rsid w:val="00177D76"/>
    <w:rPr>
      <w:vertAlign w:val="superscript"/>
    </w:rPr>
  </w:style>
  <w:style w:type="table" w:customStyle="1" w:styleId="Mkatabulky17">
    <w:name w:val="Mřížka tabulky17"/>
    <w:basedOn w:val="Normlntabulka"/>
    <w:next w:val="Mkatabulky"/>
    <w:uiPriority w:val="39"/>
    <w:rsid w:val="008E41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D0A6C"/>
    <w:rPr>
      <w:b/>
      <w:bCs/>
    </w:rPr>
  </w:style>
  <w:style w:type="paragraph" w:styleId="Normlnweb">
    <w:name w:val="Normal (Web)"/>
    <w:basedOn w:val="Normln"/>
    <w:uiPriority w:val="99"/>
    <w:unhideWhenUsed/>
    <w:rsid w:val="003D0A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D0A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ikez.mzcr.cz/cs/postupy-doporuceni/doporucene-postupy-operativni-doporuceni/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0DABB31E-5CCC-4D9E-8CE6-721522764640}">
    <t:Anchor>
      <t:Comment id="44289687"/>
    </t:Anchor>
    <t:History>
      <t:Event id="{DE41CE7B-2418-432A-90B2-68944FB34A67}" time="2023-08-21T09:12:28.157Z">
        <t:Attribution userId="S::uzuklugarm@mznet.cz::ebc3fc4a-7680-422c-8c1f-f85643f8924d" userProvider="AD" userName="Klugar Miloslav PhDr. Ph.D."/>
        <t:Anchor>
          <t:Comment id="44289687"/>
        </t:Anchor>
        <t:Create/>
      </t:Event>
      <t:Event id="{0FAF5DD7-7ED8-4D36-9E6F-BCDE51EFFB79}" time="2023-08-21T09:12:28.157Z">
        <t:Attribution userId="S::uzuklugarm@mznet.cz::ebc3fc4a-7680-422c-8c1f-f85643f8924d" userProvider="AD" userName="Klugar Miloslav PhDr. Ph.D."/>
        <t:Anchor>
          <t:Comment id="44289687"/>
        </t:Anchor>
        <t:Assign userId="S::uzuklugarovaj@mznet.cz::8405d8f5-62c1-4cd6-9959-1b3fec901234" userProvider="AD" userName="Klugarová Jitka Mgr. Ph.D."/>
      </t:Event>
      <t:Event id="{DD4154C3-AB02-4B66-8808-08FD19CC73C6}" time="2023-08-21T09:12:28.157Z">
        <t:Attribution userId="S::uzuklugarm@mznet.cz::ebc3fc4a-7680-422c-8c1f-f85643f8924d" userProvider="AD" userName="Klugar Miloslav PhDr. Ph.D."/>
        <t:Anchor>
          <t:Comment id="44289687"/>
        </t:Anchor>
        <t:SetTitle title="@Klugarová Jitka Mgr. Ph.D. Jitka doplnit o to co je třeba dál na MZ - zjištovalal..."/>
      </t:Event>
    </t:History>
  </t:Task>
</t:Tasks>
</file>

<file path=word/theme/theme1.xml><?xml version="1.0" encoding="utf-8"?>
<a:theme xmlns:a="http://schemas.openxmlformats.org/drawingml/2006/main" name="Motiv systému Office">
  <a:themeElements>
    <a:clrScheme name="Vlastní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C2F7A"/>
      </a:accent1>
      <a:accent2>
        <a:srgbClr val="93A8CD"/>
      </a:accent2>
      <a:accent3>
        <a:srgbClr val="DA2B47"/>
      </a:accent3>
      <a:accent4>
        <a:srgbClr val="BBC747"/>
      </a:accent4>
      <a:accent5>
        <a:srgbClr val="7B3C8E"/>
      </a:accent5>
      <a:accent6>
        <a:srgbClr val="E6B03C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3BA8B75DAD514CBDA42A7240AC13B2" ma:contentTypeVersion="15" ma:contentTypeDescription="Vytvoří nový dokument" ma:contentTypeScope="" ma:versionID="4ecebfee6ed0fba619a4cf1754543029">
  <xsd:schema xmlns:xsd="http://www.w3.org/2001/XMLSchema" xmlns:xs="http://www.w3.org/2001/XMLSchema" xmlns:p="http://schemas.microsoft.com/office/2006/metadata/properties" xmlns:ns2="9393b6cb-c7c7-49f8-8712-18ffb54d47fc" xmlns:ns3="3cb88730-17eb-40bc-acb9-5f80b1243002" targetNamespace="http://schemas.microsoft.com/office/2006/metadata/properties" ma:root="true" ma:fieldsID="4cf9abfc5dce0577709c4ceb099d125b" ns2:_="" ns3:_="">
    <xsd:import namespace="9393b6cb-c7c7-49f8-8712-18ffb54d47fc"/>
    <xsd:import namespace="3cb88730-17eb-40bc-acb9-5f80b1243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3b6cb-c7c7-49f8-8712-18ffb54d4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88730-17eb-40bc-acb9-5f80b124300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02accf-5f92-4701-97b8-312c5611f733}" ma:internalName="TaxCatchAll" ma:showField="CatchAllData" ma:web="3cb88730-17eb-40bc-acb9-5f80b1243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3b6cb-c7c7-49f8-8712-18ffb54d47fc">
      <Terms xmlns="http://schemas.microsoft.com/office/infopath/2007/PartnerControls"/>
    </lcf76f155ced4ddcb4097134ff3c332f>
    <TaxCatchAll xmlns="3cb88730-17eb-40bc-acb9-5f80b1243002" xsi:nil="true"/>
  </documentManagement>
</p:properties>
</file>

<file path=customXml/itemProps1.xml><?xml version="1.0" encoding="utf-8"?>
<ds:datastoreItem xmlns:ds="http://schemas.openxmlformats.org/officeDocument/2006/customXml" ds:itemID="{AFE5C004-ABC1-4E35-9156-8955EED5A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3b6cb-c7c7-49f8-8712-18ffb54d47fc"/>
    <ds:schemaRef ds:uri="3cb88730-17eb-40bc-acb9-5f80b1243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CF2D73-00A7-43B7-96A8-3A5A74616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3FF2A-10C2-46B0-B786-2F8050CC9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8F820-7CA2-4621-BF12-DC83B3741C66}">
  <ds:schemaRefs>
    <ds:schemaRef ds:uri="http://schemas.microsoft.com/office/2006/metadata/properties"/>
    <ds:schemaRef ds:uri="http://schemas.microsoft.com/office/infopath/2007/PartnerControls"/>
    <ds:schemaRef ds:uri="9393b6cb-c7c7-49f8-8712-18ffb54d47fc"/>
    <ds:schemaRef ds:uri="3cb88730-17eb-40bc-acb9-5f80b1243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1044</Words>
  <Characters>6712</Characters>
  <Application>Microsoft Office Word</Application>
  <DocSecurity>0</DocSecurity>
  <Lines>148</Lines>
  <Paragraphs>68</Paragraphs>
  <ScaleCrop>false</ScaleCrop>
  <Company/>
  <LinksUpToDate>false</LinksUpToDate>
  <CharactersWithSpaces>7729</CharactersWithSpaces>
  <SharedDoc>false</SharedDoc>
  <HLinks>
    <vt:vector size="1884" baseType="variant">
      <vt:variant>
        <vt:i4>5308495</vt:i4>
      </vt:variant>
      <vt:variant>
        <vt:i4>1605</vt:i4>
      </vt:variant>
      <vt:variant>
        <vt:i4>0</vt:i4>
      </vt:variant>
      <vt:variant>
        <vt:i4>5</vt:i4>
      </vt:variant>
      <vt:variant>
        <vt:lpwstr>https://sst.dk/da/Udgivelser/2017/NKR-Behandling-af-lumbal-spinalstenose</vt:lpwstr>
      </vt:variant>
      <vt:variant>
        <vt:lpwstr/>
      </vt:variant>
      <vt:variant>
        <vt:i4>7143469</vt:i4>
      </vt:variant>
      <vt:variant>
        <vt:i4>1602</vt:i4>
      </vt:variant>
      <vt:variant>
        <vt:i4>0</vt:i4>
      </vt:variant>
      <vt:variant>
        <vt:i4>5</vt:i4>
      </vt:variant>
      <vt:variant>
        <vt:lpwstr>http://www.nice.org.uk/guidance/ipg574</vt:lpwstr>
      </vt:variant>
      <vt:variant>
        <vt:lpwstr/>
      </vt:variant>
      <vt:variant>
        <vt:i4>4325455</vt:i4>
      </vt:variant>
      <vt:variant>
        <vt:i4>1599</vt:i4>
      </vt:variant>
      <vt:variant>
        <vt:i4>0</vt:i4>
      </vt:variant>
      <vt:variant>
        <vt:i4>5</vt:i4>
      </vt:variant>
      <vt:variant>
        <vt:lpwstr>http://www.nice.org.uk/guidance/ng59</vt:lpwstr>
      </vt:variant>
      <vt:variant>
        <vt:lpwstr/>
      </vt:variant>
      <vt:variant>
        <vt:i4>3997754</vt:i4>
      </vt:variant>
      <vt:variant>
        <vt:i4>1596</vt:i4>
      </vt:variant>
      <vt:variant>
        <vt:i4>0</vt:i4>
      </vt:variant>
      <vt:variant>
        <vt:i4>5</vt:i4>
      </vt:variant>
      <vt:variant>
        <vt:lpwstr>https://aospine.aofoundation.org/clinical-library-and-tools/ao-spine-guidelines</vt:lpwstr>
      </vt:variant>
      <vt:variant>
        <vt:lpwstr/>
      </vt:variant>
      <vt:variant>
        <vt:i4>5439510</vt:i4>
      </vt:variant>
      <vt:variant>
        <vt:i4>1593</vt:i4>
      </vt:variant>
      <vt:variant>
        <vt:i4>0</vt:i4>
      </vt:variant>
      <vt:variant>
        <vt:i4>5</vt:i4>
      </vt:variant>
      <vt:variant>
        <vt:lpwstr>https://kdp.uzis.cz/index.php</vt:lpwstr>
      </vt:variant>
      <vt:variant>
        <vt:lpwstr/>
      </vt:variant>
      <vt:variant>
        <vt:i4>7667768</vt:i4>
      </vt:variant>
      <vt:variant>
        <vt:i4>1590</vt:i4>
      </vt:variant>
      <vt:variant>
        <vt:i4>0</vt:i4>
      </vt:variant>
      <vt:variant>
        <vt:i4>5</vt:i4>
      </vt:variant>
      <vt:variant>
        <vt:lpwstr>https://kdp.uzis.cz/index.php?pg=kdp&amp;id=51</vt:lpwstr>
      </vt:variant>
      <vt:variant>
        <vt:lpwstr/>
      </vt:variant>
      <vt:variant>
        <vt:i4>983067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TabulkaP3</vt:lpwstr>
      </vt:variant>
      <vt:variant>
        <vt:i4>9830412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ObrázekP8</vt:lpwstr>
      </vt:variant>
      <vt:variant>
        <vt:i4>9830412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ObrázekP6</vt:lpwstr>
      </vt:variant>
      <vt:variant>
        <vt:i4>9830412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ObrázekP7</vt:lpwstr>
      </vt:variant>
      <vt:variant>
        <vt:i4>9830412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ObrázekP5</vt:lpwstr>
      </vt:variant>
      <vt:variant>
        <vt:i4>9830412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ObrázekP4</vt:lpwstr>
      </vt:variant>
      <vt:variant>
        <vt:i4>9830412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ObrázekP3</vt:lpwstr>
      </vt:variant>
      <vt:variant>
        <vt:i4>7667768</vt:i4>
      </vt:variant>
      <vt:variant>
        <vt:i4>1566</vt:i4>
      </vt:variant>
      <vt:variant>
        <vt:i4>0</vt:i4>
      </vt:variant>
      <vt:variant>
        <vt:i4>5</vt:i4>
      </vt:variant>
      <vt:variant>
        <vt:lpwstr>https://kdp.uzis.cz/index.php?pg=kdp&amp;id=51</vt:lpwstr>
      </vt:variant>
      <vt:variant>
        <vt:lpwstr/>
      </vt:variant>
      <vt:variant>
        <vt:i4>5439510</vt:i4>
      </vt:variant>
      <vt:variant>
        <vt:i4>1563</vt:i4>
      </vt:variant>
      <vt:variant>
        <vt:i4>0</vt:i4>
      </vt:variant>
      <vt:variant>
        <vt:i4>5</vt:i4>
      </vt:variant>
      <vt:variant>
        <vt:lpwstr>https://kdp.uzis.cz/index.php</vt:lpwstr>
      </vt:variant>
      <vt:variant>
        <vt:lpwstr/>
      </vt:variant>
      <vt:variant>
        <vt:i4>7667768</vt:i4>
      </vt:variant>
      <vt:variant>
        <vt:i4>1560</vt:i4>
      </vt:variant>
      <vt:variant>
        <vt:i4>0</vt:i4>
      </vt:variant>
      <vt:variant>
        <vt:i4>5</vt:i4>
      </vt:variant>
      <vt:variant>
        <vt:lpwstr>https://kdp.uzis.cz/index.php?pg=kdp&amp;id=51</vt:lpwstr>
      </vt:variant>
      <vt:variant>
        <vt:lpwstr/>
      </vt:variant>
      <vt:variant>
        <vt:i4>9830412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ObrázekP9</vt:lpwstr>
      </vt:variant>
      <vt:variant>
        <vt:i4>9830412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ObrázekP8</vt:lpwstr>
      </vt:variant>
      <vt:variant>
        <vt:i4>9830412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ObrázekP6</vt:lpwstr>
      </vt:variant>
      <vt:variant>
        <vt:i4>9830412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ObrázekP8</vt:lpwstr>
      </vt:variant>
      <vt:variant>
        <vt:i4>9830412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ObrázekP7</vt:lpwstr>
      </vt:variant>
      <vt:variant>
        <vt:i4>9830412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ObrázekP6</vt:lpwstr>
      </vt:variant>
      <vt:variant>
        <vt:i4>9830412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ObrázekP5</vt:lpwstr>
      </vt:variant>
      <vt:variant>
        <vt:i4>9830412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ObrázekP4</vt:lpwstr>
      </vt:variant>
      <vt:variant>
        <vt:i4>9830412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ObrázekP3</vt:lpwstr>
      </vt:variant>
      <vt:variant>
        <vt:i4>7667768</vt:i4>
      </vt:variant>
      <vt:variant>
        <vt:i4>1530</vt:i4>
      </vt:variant>
      <vt:variant>
        <vt:i4>0</vt:i4>
      </vt:variant>
      <vt:variant>
        <vt:i4>5</vt:i4>
      </vt:variant>
      <vt:variant>
        <vt:lpwstr>https://kdp.uzis.cz/index.php?pg=kdp&amp;id=51</vt:lpwstr>
      </vt:variant>
      <vt:variant>
        <vt:lpwstr/>
      </vt:variant>
      <vt:variant>
        <vt:i4>4128876</vt:i4>
      </vt:variant>
      <vt:variant>
        <vt:i4>1527</vt:i4>
      </vt:variant>
      <vt:variant>
        <vt:i4>0</vt:i4>
      </vt:variant>
      <vt:variant>
        <vt:i4>5</vt:i4>
      </vt:variant>
      <vt:variant>
        <vt:lpwstr>https://kdp.uzis.cz/res/guideline/44-degenerativni-onemocneni-patere-souhrn.pdf</vt:lpwstr>
      </vt:variant>
      <vt:variant>
        <vt:lpwstr/>
      </vt:variant>
      <vt:variant>
        <vt:i4>9830412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ObrázekP1</vt:lpwstr>
      </vt:variant>
      <vt:variant>
        <vt:i4>552141058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_Příloha_I_–</vt:lpwstr>
      </vt:variant>
      <vt:variant>
        <vt:i4>6291504</vt:i4>
      </vt:variant>
      <vt:variant>
        <vt:i4>1509</vt:i4>
      </vt:variant>
      <vt:variant>
        <vt:i4>0</vt:i4>
      </vt:variant>
      <vt:variant>
        <vt:i4>5</vt:i4>
      </vt:variant>
      <vt:variant>
        <vt:lpwstr>https://www.zakonyprolidi.cz/cs/2004-96</vt:lpwstr>
      </vt:variant>
      <vt:variant>
        <vt:lpwstr/>
      </vt:variant>
      <vt:variant>
        <vt:i4>6291504</vt:i4>
      </vt:variant>
      <vt:variant>
        <vt:i4>1506</vt:i4>
      </vt:variant>
      <vt:variant>
        <vt:i4>0</vt:i4>
      </vt:variant>
      <vt:variant>
        <vt:i4>5</vt:i4>
      </vt:variant>
      <vt:variant>
        <vt:lpwstr>https://www.zakonyprolidi.cz/cs/2004-95</vt:lpwstr>
      </vt:variant>
      <vt:variant>
        <vt:lpwstr/>
      </vt:variant>
      <vt:variant>
        <vt:i4>4063258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Prohlaseni_o_stretu_zajmu</vt:lpwstr>
      </vt:variant>
      <vt:variant>
        <vt:i4>4456547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Zdroje_vstup_vyhl_strategie</vt:lpwstr>
      </vt:variant>
      <vt:variant>
        <vt:i4>4522057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Priklad_vyhl_strategie</vt:lpwstr>
      </vt:variant>
      <vt:variant>
        <vt:i4>1966088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Souhlas_odb_spol</vt:lpwstr>
      </vt:variant>
      <vt:variant>
        <vt:i4>4325396</vt:i4>
      </vt:variant>
      <vt:variant>
        <vt:i4>1491</vt:i4>
      </vt:variant>
      <vt:variant>
        <vt:i4>0</vt:i4>
      </vt:variant>
      <vt:variant>
        <vt:i4>5</vt:i4>
      </vt:variant>
      <vt:variant>
        <vt:lpwstr>https://www.vzp.cz/poskytovatele/ciselniky/druh-pece</vt:lpwstr>
      </vt:variant>
      <vt:variant>
        <vt:lpwstr/>
      </vt:variant>
      <vt:variant>
        <vt:i4>7143488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Ciselnik_zakl_lek_oboru</vt:lpwstr>
      </vt:variant>
      <vt:variant>
        <vt:i4>7143488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Ciselnik_zakl_lek_oboru</vt:lpwstr>
      </vt:variant>
      <vt:variant>
        <vt:i4>7667770</vt:i4>
      </vt:variant>
      <vt:variant>
        <vt:i4>1482</vt:i4>
      </vt:variant>
      <vt:variant>
        <vt:i4>0</vt:i4>
      </vt:variant>
      <vt:variant>
        <vt:i4>5</vt:i4>
      </vt:variant>
      <vt:variant>
        <vt:lpwstr>https://g-i-n.net/</vt:lpwstr>
      </vt:variant>
      <vt:variant>
        <vt:lpwstr/>
      </vt:variant>
      <vt:variant>
        <vt:i4>6029324</vt:i4>
      </vt:variant>
      <vt:variant>
        <vt:i4>1479</vt:i4>
      </vt:variant>
      <vt:variant>
        <vt:i4>0</vt:i4>
      </vt:variant>
      <vt:variant>
        <vt:i4>5</vt:i4>
      </vt:variant>
      <vt:variant>
        <vt:lpwstr>https://www.awmf.org/die-awmf</vt:lpwstr>
      </vt:variant>
      <vt:variant>
        <vt:lpwstr/>
      </vt:variant>
      <vt:variant>
        <vt:i4>3670084</vt:i4>
      </vt:variant>
      <vt:variant>
        <vt:i4>1476</vt:i4>
      </vt:variant>
      <vt:variant>
        <vt:i4>0</vt:i4>
      </vt:variant>
      <vt:variant>
        <vt:i4>5</vt:i4>
      </vt:variant>
      <vt:variant>
        <vt:lpwstr>https://www.has-sante.fr/jcms/c_415958/en/about</vt:lpwstr>
      </vt:variant>
      <vt:variant>
        <vt:lpwstr>toc_1_2</vt:lpwstr>
      </vt:variant>
      <vt:variant>
        <vt:i4>458772</vt:i4>
      </vt:variant>
      <vt:variant>
        <vt:i4>1473</vt:i4>
      </vt:variant>
      <vt:variant>
        <vt:i4>0</vt:i4>
      </vt:variant>
      <vt:variant>
        <vt:i4>5</vt:i4>
      </vt:variant>
      <vt:variant>
        <vt:lpwstr>https://www.nice.org.uk/about/what-we-do</vt:lpwstr>
      </vt:variant>
      <vt:variant>
        <vt:lpwstr/>
      </vt:variant>
      <vt:variant>
        <vt:i4>7667770</vt:i4>
      </vt:variant>
      <vt:variant>
        <vt:i4>1470</vt:i4>
      </vt:variant>
      <vt:variant>
        <vt:i4>0</vt:i4>
      </vt:variant>
      <vt:variant>
        <vt:i4>5</vt:i4>
      </vt:variant>
      <vt:variant>
        <vt:lpwstr>https://g-i-n.net/</vt:lpwstr>
      </vt:variant>
      <vt:variant>
        <vt:lpwstr/>
      </vt:variant>
      <vt:variant>
        <vt:i4>545259883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_Příloha_III_–</vt:lpwstr>
      </vt:variant>
      <vt:variant>
        <vt:i4>10813748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_Příloha_II_–</vt:lpwstr>
      </vt:variant>
      <vt:variant>
        <vt:i4>3473531</vt:i4>
      </vt:variant>
      <vt:variant>
        <vt:i4>1437</vt:i4>
      </vt:variant>
      <vt:variant>
        <vt:i4>0</vt:i4>
      </vt:variant>
      <vt:variant>
        <vt:i4>5</vt:i4>
      </vt:variant>
      <vt:variant>
        <vt:lpwstr>http://www.iso.org/standard/45481.html</vt:lpwstr>
      </vt:variant>
      <vt:variant>
        <vt:lpwstr/>
      </vt:variant>
      <vt:variant>
        <vt:i4>10813739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_Příloha_IV_–</vt:lpwstr>
      </vt:variant>
      <vt:variant>
        <vt:i4>655441</vt:i4>
      </vt:variant>
      <vt:variant>
        <vt:i4>1419</vt:i4>
      </vt:variant>
      <vt:variant>
        <vt:i4>0</vt:i4>
      </vt:variant>
      <vt:variant>
        <vt:i4>5</vt:i4>
      </vt:variant>
      <vt:variant>
        <vt:lpwstr>http://prisma-statement.org/Extensions/Equity.aspx?AspxAutoDetectCookieSupport=1</vt:lpwstr>
      </vt:variant>
      <vt:variant>
        <vt:lpwstr/>
      </vt:variant>
      <vt:variant>
        <vt:i4>4325404</vt:i4>
      </vt:variant>
      <vt:variant>
        <vt:i4>1416</vt:i4>
      </vt:variant>
      <vt:variant>
        <vt:i4>0</vt:i4>
      </vt:variant>
      <vt:variant>
        <vt:i4>5</vt:i4>
      </vt:variant>
      <vt:variant>
        <vt:lpwstr>https://training.cochrane.org/resource/introduction-health-equity</vt:lpwstr>
      </vt:variant>
      <vt:variant>
        <vt:lpwstr/>
      </vt:variant>
      <vt:variant>
        <vt:i4>3014703</vt:i4>
      </vt:variant>
      <vt:variant>
        <vt:i4>1413</vt:i4>
      </vt:variant>
      <vt:variant>
        <vt:i4>0</vt:i4>
      </vt:variant>
      <vt:variant>
        <vt:i4>5</vt:i4>
      </vt:variant>
      <vt:variant>
        <vt:lpwstr>http://methods.cochrane.org/sites/methods.cochrane.org.equity/files/uploads/EquityChecklist2012.pdf</vt:lpwstr>
      </vt:variant>
      <vt:variant>
        <vt:lpwstr/>
      </vt:variant>
      <vt:variant>
        <vt:i4>1769502</vt:i4>
      </vt:variant>
      <vt:variant>
        <vt:i4>1410</vt:i4>
      </vt:variant>
      <vt:variant>
        <vt:i4>0</vt:i4>
      </vt:variant>
      <vt:variant>
        <vt:i4>5</vt:i4>
      </vt:variant>
      <vt:variant>
        <vt:lpwstr>https://heigrade.mcmaster.ca/guideline-development/checklist-extension-for-health-equity</vt:lpwstr>
      </vt:variant>
      <vt:variant>
        <vt:lpwstr/>
      </vt:variant>
      <vt:variant>
        <vt:i4>6029387</vt:i4>
      </vt:variant>
      <vt:variant>
        <vt:i4>1353</vt:i4>
      </vt:variant>
      <vt:variant>
        <vt:i4>0</vt:i4>
      </vt:variant>
      <vt:variant>
        <vt:i4>5</vt:i4>
      </vt:variant>
      <vt:variant>
        <vt:lpwstr>https://www.sukl.cz/sukl/seznam-leciv-a-pzlu-hrazenych-ze-zdrav-pojisteni</vt:lpwstr>
      </vt:variant>
      <vt:variant>
        <vt:lpwstr/>
      </vt:variant>
      <vt:variant>
        <vt:i4>131158</vt:i4>
      </vt:variant>
      <vt:variant>
        <vt:i4>1350</vt:i4>
      </vt:variant>
      <vt:variant>
        <vt:i4>0</vt:i4>
      </vt:variant>
      <vt:variant>
        <vt:i4>5</vt:i4>
      </vt:variant>
      <vt:variant>
        <vt:lpwstr>https://www.uzis.cz/index.php?pg=registry-sber-dat--narodni-registr-hrazenych-zdravotnich-sluzeb</vt:lpwstr>
      </vt:variant>
      <vt:variant>
        <vt:lpwstr/>
      </vt:variant>
      <vt:variant>
        <vt:i4>5046299</vt:i4>
      </vt:variant>
      <vt:variant>
        <vt:i4>1332</vt:i4>
      </vt:variant>
      <vt:variant>
        <vt:i4>0</vt:i4>
      </vt:variant>
      <vt:variant>
        <vt:i4>5</vt:i4>
      </vt:variant>
      <vt:variant>
        <vt:lpwstr/>
      </vt:variant>
      <vt:variant>
        <vt:lpwstr>Tabulka23</vt:lpwstr>
      </vt:variant>
      <vt:variant>
        <vt:i4>13697036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Obrázek7</vt:lpwstr>
      </vt:variant>
      <vt:variant>
        <vt:i4>8781992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_Hodnocení_relevance_identifikovanýc</vt:lpwstr>
      </vt:variant>
      <vt:variant>
        <vt:i4>6225992</vt:i4>
      </vt:variant>
      <vt:variant>
        <vt:i4>1308</vt:i4>
      </vt:variant>
      <vt:variant>
        <vt:i4>0</vt:i4>
      </vt:variant>
      <vt:variant>
        <vt:i4>5</vt:i4>
      </vt:variant>
      <vt:variant>
        <vt:lpwstr>http://www.uptodate.com/index</vt:lpwstr>
      </vt:variant>
      <vt:variant>
        <vt:lpwstr/>
      </vt:variant>
      <vt:variant>
        <vt:i4>5832792</vt:i4>
      </vt:variant>
      <vt:variant>
        <vt:i4>1305</vt:i4>
      </vt:variant>
      <vt:variant>
        <vt:i4>0</vt:i4>
      </vt:variant>
      <vt:variant>
        <vt:i4>5</vt:i4>
      </vt:variant>
      <vt:variant>
        <vt:lpwstr>http://www.tripdatabase.com/</vt:lpwstr>
      </vt:variant>
      <vt:variant>
        <vt:lpwstr/>
      </vt:variant>
      <vt:variant>
        <vt:i4>7602219</vt:i4>
      </vt:variant>
      <vt:variant>
        <vt:i4>1302</vt:i4>
      </vt:variant>
      <vt:variant>
        <vt:i4>0</vt:i4>
      </vt:variant>
      <vt:variant>
        <vt:i4>5</vt:i4>
      </vt:variant>
      <vt:variant>
        <vt:lpwstr>http://gateway.ovid.com/autologin.html</vt:lpwstr>
      </vt:variant>
      <vt:variant>
        <vt:lpwstr/>
      </vt:variant>
      <vt:variant>
        <vt:i4>7602219</vt:i4>
      </vt:variant>
      <vt:variant>
        <vt:i4>1299</vt:i4>
      </vt:variant>
      <vt:variant>
        <vt:i4>0</vt:i4>
      </vt:variant>
      <vt:variant>
        <vt:i4>5</vt:i4>
      </vt:variant>
      <vt:variant>
        <vt:lpwstr>http://gateway.ovid.com/autologin.html</vt:lpwstr>
      </vt:variant>
      <vt:variant>
        <vt:lpwstr/>
      </vt:variant>
      <vt:variant>
        <vt:i4>7602219</vt:i4>
      </vt:variant>
      <vt:variant>
        <vt:i4>1296</vt:i4>
      </vt:variant>
      <vt:variant>
        <vt:i4>0</vt:i4>
      </vt:variant>
      <vt:variant>
        <vt:i4>5</vt:i4>
      </vt:variant>
      <vt:variant>
        <vt:lpwstr>http://gateway.ovid.com/autologin.html</vt:lpwstr>
      </vt:variant>
      <vt:variant>
        <vt:lpwstr/>
      </vt:variant>
      <vt:variant>
        <vt:i4>7602219</vt:i4>
      </vt:variant>
      <vt:variant>
        <vt:i4>1293</vt:i4>
      </vt:variant>
      <vt:variant>
        <vt:i4>0</vt:i4>
      </vt:variant>
      <vt:variant>
        <vt:i4>5</vt:i4>
      </vt:variant>
      <vt:variant>
        <vt:lpwstr>http://gateway.ovid.com/autologin.html</vt:lpwstr>
      </vt:variant>
      <vt:variant>
        <vt:lpwstr/>
      </vt:variant>
      <vt:variant>
        <vt:i4>26</vt:i4>
      </vt:variant>
      <vt:variant>
        <vt:i4>1290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  <vt:variant>
        <vt:i4>26</vt:i4>
      </vt:variant>
      <vt:variant>
        <vt:i4>1287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  <vt:variant>
        <vt:i4>7012408</vt:i4>
      </vt:variant>
      <vt:variant>
        <vt:i4>1284</vt:i4>
      </vt:variant>
      <vt:variant>
        <vt:i4>0</vt:i4>
      </vt:variant>
      <vt:variant>
        <vt:i4>5</vt:i4>
      </vt:variant>
      <vt:variant>
        <vt:lpwstr>http://group.bmj.com/products/journals</vt:lpwstr>
      </vt:variant>
      <vt:variant>
        <vt:lpwstr/>
      </vt:variant>
      <vt:variant>
        <vt:i4>2490417</vt:i4>
      </vt:variant>
      <vt:variant>
        <vt:i4>1281</vt:i4>
      </vt:variant>
      <vt:variant>
        <vt:i4>0</vt:i4>
      </vt:variant>
      <vt:variant>
        <vt:i4>5</vt:i4>
      </vt:variant>
      <vt:variant>
        <vt:lpwstr>http://hstalks.com/</vt:lpwstr>
      </vt:variant>
      <vt:variant>
        <vt:lpwstr/>
      </vt:variant>
      <vt:variant>
        <vt:i4>1966089</vt:i4>
      </vt:variant>
      <vt:variant>
        <vt:i4>1278</vt:i4>
      </vt:variant>
      <vt:variant>
        <vt:i4>0</vt:i4>
      </vt:variant>
      <vt:variant>
        <vt:i4>5</vt:i4>
      </vt:variant>
      <vt:variant>
        <vt:lpwstr>http://www.medvik.cz/bmc</vt:lpwstr>
      </vt:variant>
      <vt:variant>
        <vt:lpwstr/>
      </vt:variant>
      <vt:variant>
        <vt:i4>5046299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Tabulka21</vt:lpwstr>
      </vt:variant>
      <vt:variant>
        <vt:i4>5046299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Tabulka22</vt:lpwstr>
      </vt:variant>
      <vt:variant>
        <vt:i4>4915227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Tabulka4</vt:lpwstr>
      </vt:variant>
      <vt:variant>
        <vt:i4>16711903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_Guideline_(klinická)_otázka</vt:lpwstr>
      </vt:variant>
      <vt:variant>
        <vt:i4>16711903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_Guideline_(klinická)_otázka</vt:lpwstr>
      </vt:variant>
      <vt:variant>
        <vt:i4>5439537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_Modul_aktualizace_DP/OD</vt:lpwstr>
      </vt:variant>
      <vt:variant>
        <vt:i4>552141058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_Příloha_I_–</vt:lpwstr>
      </vt:variant>
      <vt:variant>
        <vt:i4>5308620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_Indikátory_kvality</vt:lpwstr>
      </vt:variant>
      <vt:variant>
        <vt:i4>552141058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_Příloha_I_–</vt:lpwstr>
      </vt:variant>
      <vt:variant>
        <vt:i4>30015493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_Tvorba_nového_doporučení</vt:lpwstr>
      </vt:variant>
      <vt:variant>
        <vt:i4>589949</vt:i4>
      </vt:variant>
      <vt:variant>
        <vt:i4>1167</vt:i4>
      </vt:variant>
      <vt:variant>
        <vt:i4>0</vt:i4>
      </vt:variant>
      <vt:variant>
        <vt:i4>5</vt:i4>
      </vt:variant>
      <vt:variant>
        <vt:lpwstr>https://kdp.uzis.cz/res/file/metodika/transformace-vizualniho-stylu-sily-dukazu-a-sily-doporuceni_verze-1.2.pdf</vt:lpwstr>
      </vt:variant>
      <vt:variant>
        <vt:lpwstr/>
      </vt:variant>
      <vt:variant>
        <vt:i4>1179713</vt:i4>
      </vt:variant>
      <vt:variant>
        <vt:i4>1140</vt:i4>
      </vt:variant>
      <vt:variant>
        <vt:i4>0</vt:i4>
      </vt:variant>
      <vt:variant>
        <vt:i4>5</vt:i4>
      </vt:variant>
      <vt:variant>
        <vt:lpwstr>https://guidelines.gradepro.org/profile/403a664d-18cb-4f9f-a8fe-376ee77e2b0b</vt:lpwstr>
      </vt:variant>
      <vt:variant>
        <vt:lpwstr/>
      </vt:variant>
      <vt:variant>
        <vt:i4>4849730</vt:i4>
      </vt:variant>
      <vt:variant>
        <vt:i4>1137</vt:i4>
      </vt:variant>
      <vt:variant>
        <vt:i4>0</vt:i4>
      </vt:variant>
      <vt:variant>
        <vt:i4>5</vt:i4>
      </vt:variant>
      <vt:variant>
        <vt:lpwstr>https://guidelines.gradepro.org/profile/783DCF1B-50FC-72D0-A1E1-3C31011E9471</vt:lpwstr>
      </vt:variant>
      <vt:variant>
        <vt:lpwstr/>
      </vt:variant>
      <vt:variant>
        <vt:i4>7602286</vt:i4>
      </vt:variant>
      <vt:variant>
        <vt:i4>1134</vt:i4>
      </vt:variant>
      <vt:variant>
        <vt:i4>0</vt:i4>
      </vt:variant>
      <vt:variant>
        <vt:i4>5</vt:i4>
      </vt:variant>
      <vt:variant>
        <vt:lpwstr>http://dbep.gradepro.org/search</vt:lpwstr>
      </vt:variant>
      <vt:variant>
        <vt:lpwstr/>
      </vt:variant>
      <vt:variant>
        <vt:i4>8323191</vt:i4>
      </vt:variant>
      <vt:variant>
        <vt:i4>1131</vt:i4>
      </vt:variant>
      <vt:variant>
        <vt:i4>0</vt:i4>
      </vt:variant>
      <vt:variant>
        <vt:i4>5</vt:i4>
      </vt:variant>
      <vt:variant>
        <vt:lpwstr>http://isof.epistemonikos.org/</vt:lpwstr>
      </vt:variant>
      <vt:variant>
        <vt:lpwstr/>
      </vt:variant>
      <vt:variant>
        <vt:i4>2424868</vt:i4>
      </vt:variant>
      <vt:variant>
        <vt:i4>1128</vt:i4>
      </vt:variant>
      <vt:variant>
        <vt:i4>0</vt:i4>
      </vt:variant>
      <vt:variant>
        <vt:i4>5</vt:i4>
      </vt:variant>
      <vt:variant>
        <vt:lpwstr>https://kcict-my.sharepoint.com/personal/uzugabrielovaa_mznet_cz1/Documents/Metodiky/ietd.epistemonikos.org</vt:lpwstr>
      </vt:variant>
      <vt:variant>
        <vt:lpwstr/>
      </vt:variant>
      <vt:variant>
        <vt:i4>4784209</vt:i4>
      </vt:variant>
      <vt:variant>
        <vt:i4>1125</vt:i4>
      </vt:variant>
      <vt:variant>
        <vt:i4>0</vt:i4>
      </vt:variant>
      <vt:variant>
        <vt:i4>5</vt:i4>
      </vt:variant>
      <vt:variant>
        <vt:lpwstr>http://www.gradepro.org/</vt:lpwstr>
      </vt:variant>
      <vt:variant>
        <vt:lpwstr/>
      </vt:variant>
      <vt:variant>
        <vt:i4>332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_Hodnocení_jistoty_vědeckých</vt:lpwstr>
      </vt:variant>
      <vt:variant>
        <vt:i4>5111835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Tabulka15</vt:lpwstr>
      </vt:variant>
      <vt:variant>
        <vt:i4>5111835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Tabulka14</vt:lpwstr>
      </vt:variant>
      <vt:variant>
        <vt:i4>16711903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_Guideline_(klinická)_otázka</vt:lpwstr>
      </vt:variant>
      <vt:variant>
        <vt:i4>5111835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Tabulka13</vt:lpwstr>
      </vt:variant>
      <vt:variant>
        <vt:i4>4653070</vt:i4>
      </vt:variant>
      <vt:variant>
        <vt:i4>1092</vt:i4>
      </vt:variant>
      <vt:variant>
        <vt:i4>0</vt:i4>
      </vt:variant>
      <vt:variant>
        <vt:i4>5</vt:i4>
      </vt:variant>
      <vt:variant>
        <vt:lpwstr>https://training.cochrane.org/online-learning/cochrane-methodology/grade-approach/jce-series</vt:lpwstr>
      </vt:variant>
      <vt:variant>
        <vt:lpwstr/>
      </vt:variant>
      <vt:variant>
        <vt:i4>13631500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Obrázek6</vt:lpwstr>
      </vt:variant>
      <vt:variant>
        <vt:i4>5111835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Tabulka10</vt:lpwstr>
      </vt:variant>
      <vt:variant>
        <vt:i4>5111835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Tabulka11</vt:lpwstr>
      </vt:variant>
      <vt:variant>
        <vt:i4>4587547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Tabulka9</vt:lpwstr>
      </vt:variant>
      <vt:variant>
        <vt:i4>332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_Hodnocení_jistoty_vědeckých</vt:lpwstr>
      </vt:variant>
      <vt:variant>
        <vt:i4>332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_Hodnocení_jistoty_vědeckých</vt:lpwstr>
      </vt:variant>
      <vt:variant>
        <vt:i4>12124308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_Tvorba_nových_systematických</vt:lpwstr>
      </vt:variant>
      <vt:variant>
        <vt:i4>23265447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_Souhrn_vědeckých_důkazů</vt:lpwstr>
      </vt:variant>
      <vt:variant>
        <vt:i4>23265447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_Souhrn_vědeckých_důkazů</vt:lpwstr>
      </vt:variant>
      <vt:variant>
        <vt:i4>4718619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Tabulka7</vt:lpwstr>
      </vt:variant>
      <vt:variant>
        <vt:i4>4849691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Tabulka5</vt:lpwstr>
      </vt:variant>
      <vt:variant>
        <vt:i4>23593092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_Živý_DP_(Living</vt:lpwstr>
      </vt:variant>
      <vt:variant>
        <vt:i4>552141058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_Příloha_I_–</vt:lpwstr>
      </vt:variant>
      <vt:variant>
        <vt:i4>9306134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_Modul_hodnocení</vt:lpwstr>
      </vt:variant>
      <vt:variant>
        <vt:i4>16711903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_Guideline_(klinická)_otázka</vt:lpwstr>
      </vt:variant>
      <vt:variant>
        <vt:i4>5046299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Tabulka2</vt:lpwstr>
      </vt:variant>
      <vt:variant>
        <vt:i4>6881282</vt:i4>
      </vt:variant>
      <vt:variant>
        <vt:i4>903</vt:i4>
      </vt:variant>
      <vt:variant>
        <vt:i4>0</vt:i4>
      </vt:variant>
      <vt:variant>
        <vt:i4>5</vt:i4>
      </vt:variant>
      <vt:variant>
        <vt:lpwstr>https://kdp.uzis.cz/res/file/metodika/formular-tvorby-expertnich-dukazu_02052022.docx</vt:lpwstr>
      </vt:variant>
      <vt:variant>
        <vt:lpwstr/>
      </vt:variant>
      <vt:variant>
        <vt:i4>6684711</vt:i4>
      </vt:variant>
      <vt:variant>
        <vt:i4>900</vt:i4>
      </vt:variant>
      <vt:variant>
        <vt:i4>0</vt:i4>
      </vt:variant>
      <vt:variant>
        <vt:i4>5</vt:i4>
      </vt:variant>
      <vt:variant>
        <vt:lpwstr>https://kdp.uzis.cz/res/file/metodika/formular-adopce_adaptace_01022022.docx</vt:lpwstr>
      </vt:variant>
      <vt:variant>
        <vt:lpwstr/>
      </vt:variant>
      <vt:variant>
        <vt:i4>6684711</vt:i4>
      </vt:variant>
      <vt:variant>
        <vt:i4>894</vt:i4>
      </vt:variant>
      <vt:variant>
        <vt:i4>0</vt:i4>
      </vt:variant>
      <vt:variant>
        <vt:i4>5</vt:i4>
      </vt:variant>
      <vt:variant>
        <vt:lpwstr>https://kdp.uzis.cz/res/file/metodika/formular-adopce_adaptace_01022022.docx</vt:lpwstr>
      </vt:variant>
      <vt:variant>
        <vt:lpwstr/>
      </vt:variant>
      <vt:variant>
        <vt:i4>28639714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_Tvorba_doporučení_založeného</vt:lpwstr>
      </vt:variant>
      <vt:variant>
        <vt:i4>13893740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_Specifika_tvorby_operativních</vt:lpwstr>
      </vt:variant>
      <vt:variant>
        <vt:i4>10813748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_Příloha_II_–</vt:lpwstr>
      </vt:variant>
      <vt:variant>
        <vt:i4>10027174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IV_Osvědčení_o_uznání</vt:lpwstr>
      </vt:variant>
      <vt:variant>
        <vt:i4>4128771</vt:i4>
      </vt:variant>
      <vt:variant>
        <vt:i4>828</vt:i4>
      </vt:variant>
      <vt:variant>
        <vt:i4>0</vt:i4>
      </vt:variant>
      <vt:variant>
        <vt:i4>5</vt:i4>
      </vt:variant>
      <vt:variant>
        <vt:lpwstr>mailto:certifikacemetodik@mzcr.cz</vt:lpwstr>
      </vt:variant>
      <vt:variant>
        <vt:lpwstr/>
      </vt:variant>
      <vt:variant>
        <vt:i4>25165959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III_Formulář_oponentního_posudku</vt:lpwstr>
      </vt:variant>
      <vt:variant>
        <vt:i4>4128771</vt:i4>
      </vt:variant>
      <vt:variant>
        <vt:i4>819</vt:i4>
      </vt:variant>
      <vt:variant>
        <vt:i4>0</vt:i4>
      </vt:variant>
      <vt:variant>
        <vt:i4>5</vt:i4>
      </vt:variant>
      <vt:variant>
        <vt:lpwstr>mailto:certifikacemetodik@mzcr.cz</vt:lpwstr>
      </vt:variant>
      <vt:variant>
        <vt:lpwstr/>
      </vt:variant>
      <vt:variant>
        <vt:i4>6291533</vt:i4>
      </vt:variant>
      <vt:variant>
        <vt:i4>813</vt:i4>
      </vt:variant>
      <vt:variant>
        <vt:i4>0</vt:i4>
      </vt:variant>
      <vt:variant>
        <vt:i4>5</vt:i4>
      </vt:variant>
      <vt:variant>
        <vt:lpwstr>mailto:info@azvcr.cz</vt:lpwstr>
      </vt:variant>
      <vt:variant>
        <vt:lpwstr/>
      </vt:variant>
      <vt:variant>
        <vt:i4>4128771</vt:i4>
      </vt:variant>
      <vt:variant>
        <vt:i4>810</vt:i4>
      </vt:variant>
      <vt:variant>
        <vt:i4>0</vt:i4>
      </vt:variant>
      <vt:variant>
        <vt:i4>5</vt:i4>
      </vt:variant>
      <vt:variant>
        <vt:lpwstr>mailto:certifikacemetodik@mzcr.cz</vt:lpwstr>
      </vt:variant>
      <vt:variant>
        <vt:lpwstr/>
      </vt:variant>
      <vt:variant>
        <vt:i4>21299634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II_Čestné_prohlášení_o_podkladech</vt:lpwstr>
      </vt:variant>
      <vt:variant>
        <vt:i4>16384497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I_Žádost_o_schválení_metodiky_jako_výsl</vt:lpwstr>
      </vt:variant>
      <vt:variant>
        <vt:i4>16384497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I_Žádost_o_schválení_metodiky_jako_výsl</vt:lpwstr>
      </vt:variant>
      <vt:variant>
        <vt:i4>7405608</vt:i4>
      </vt:variant>
      <vt:variant>
        <vt:i4>777</vt:i4>
      </vt:variant>
      <vt:variant>
        <vt:i4>0</vt:i4>
      </vt:variant>
      <vt:variant>
        <vt:i4>5</vt:i4>
      </vt:variant>
      <vt:variant>
        <vt:lpwstr>https://www.health.govt.nz/publications</vt:lpwstr>
      </vt:variant>
      <vt:variant>
        <vt:lpwstr/>
      </vt:variant>
      <vt:variant>
        <vt:i4>524298</vt:i4>
      </vt:variant>
      <vt:variant>
        <vt:i4>774</vt:i4>
      </vt:variant>
      <vt:variant>
        <vt:i4>0</vt:i4>
      </vt:variant>
      <vt:variant>
        <vt:i4>5</vt:i4>
      </vt:variant>
      <vt:variant>
        <vt:lpwstr>http://www.cadth.ca/</vt:lpwstr>
      </vt:variant>
      <vt:variant>
        <vt:lpwstr/>
      </vt:variant>
      <vt:variant>
        <vt:i4>4718672</vt:i4>
      </vt:variant>
      <vt:variant>
        <vt:i4>771</vt:i4>
      </vt:variant>
      <vt:variant>
        <vt:i4>0</vt:i4>
      </vt:variant>
      <vt:variant>
        <vt:i4>5</vt:i4>
      </vt:variant>
      <vt:variant>
        <vt:lpwstr>https://www.nhmrc.gov.au/</vt:lpwstr>
      </vt:variant>
      <vt:variant>
        <vt:lpwstr/>
      </vt:variant>
      <vt:variant>
        <vt:i4>5832766</vt:i4>
      </vt:variant>
      <vt:variant>
        <vt:i4>768</vt:i4>
      </vt:variant>
      <vt:variant>
        <vt:i4>0</vt:i4>
      </vt:variant>
      <vt:variant>
        <vt:i4>5</vt:i4>
      </vt:variant>
      <vt:variant>
        <vt:lpwstr>http://cenetec-difusion.com/gpc-sns/?page_id=5223/</vt:lpwstr>
      </vt:variant>
      <vt:variant>
        <vt:lpwstr/>
      </vt:variant>
      <vt:variant>
        <vt:i4>6750263</vt:i4>
      </vt:variant>
      <vt:variant>
        <vt:i4>765</vt:i4>
      </vt:variant>
      <vt:variant>
        <vt:i4>0</vt:i4>
      </vt:variant>
      <vt:variant>
        <vt:i4>5</vt:i4>
      </vt:variant>
      <vt:variant>
        <vt:lpwstr>http://www.essalud.gob.pe/ietsi/guias_pract_clini.html</vt:lpwstr>
      </vt:variant>
      <vt:variant>
        <vt:lpwstr/>
      </vt:variant>
      <vt:variant>
        <vt:i4>7274538</vt:i4>
      </vt:variant>
      <vt:variant>
        <vt:i4>762</vt:i4>
      </vt:variant>
      <vt:variant>
        <vt:i4>0</vt:i4>
      </vt:variant>
      <vt:variant>
        <vt:i4>5</vt:i4>
      </vt:variant>
      <vt:variant>
        <vt:lpwstr>https://www.kngf.nl/kennisplatform/richtlijnen</vt:lpwstr>
      </vt:variant>
      <vt:variant>
        <vt:lpwstr/>
      </vt:variant>
      <vt:variant>
        <vt:i4>720990</vt:i4>
      </vt:variant>
      <vt:variant>
        <vt:i4>759</vt:i4>
      </vt:variant>
      <vt:variant>
        <vt:i4>0</vt:i4>
      </vt:variant>
      <vt:variant>
        <vt:i4>5</vt:i4>
      </vt:variant>
      <vt:variant>
        <vt:lpwstr>https://diprece.minsal.cl/programas-de-salud/guias-clinicas/</vt:lpwstr>
      </vt:variant>
      <vt:variant>
        <vt:lpwstr/>
      </vt:variant>
      <vt:variant>
        <vt:i4>8323192</vt:i4>
      </vt:variant>
      <vt:variant>
        <vt:i4>756</vt:i4>
      </vt:variant>
      <vt:variant>
        <vt:i4>0</vt:i4>
      </vt:variant>
      <vt:variant>
        <vt:i4>5</vt:i4>
      </vt:variant>
      <vt:variant>
        <vt:lpwstr>https://www.domusmedica.be/richtlijnen</vt:lpwstr>
      </vt:variant>
      <vt:variant>
        <vt:lpwstr/>
      </vt:variant>
      <vt:variant>
        <vt:i4>6553659</vt:i4>
      </vt:variant>
      <vt:variant>
        <vt:i4>753</vt:i4>
      </vt:variant>
      <vt:variant>
        <vt:i4>0</vt:i4>
      </vt:variant>
      <vt:variant>
        <vt:i4>5</vt:i4>
      </vt:variant>
      <vt:variant>
        <vt:lpwstr>https://snlg.iss.it/?cat=7</vt:lpwstr>
      </vt:variant>
      <vt:variant>
        <vt:lpwstr/>
      </vt:variant>
      <vt:variant>
        <vt:i4>2293879</vt:i4>
      </vt:variant>
      <vt:variant>
        <vt:i4>750</vt:i4>
      </vt:variant>
      <vt:variant>
        <vt:i4>0</vt:i4>
      </vt:variant>
      <vt:variant>
        <vt:i4>5</vt:i4>
      </vt:variant>
      <vt:variant>
        <vt:lpwstr>https://www.euskadi.eus/information/clinical-practice-guidelines/web01-a3ikeost/en/</vt:lpwstr>
      </vt:variant>
      <vt:variant>
        <vt:lpwstr/>
      </vt:variant>
      <vt:variant>
        <vt:i4>2818144</vt:i4>
      </vt:variant>
      <vt:variant>
        <vt:i4>747</vt:i4>
      </vt:variant>
      <vt:variant>
        <vt:i4>0</vt:i4>
      </vt:variant>
      <vt:variant>
        <vt:i4>5</vt:i4>
      </vt:variant>
      <vt:variant>
        <vt:lpwstr>https://www.fhi.no/en/</vt:lpwstr>
      </vt:variant>
      <vt:variant>
        <vt:lpwstr/>
      </vt:variant>
      <vt:variant>
        <vt:i4>5832784</vt:i4>
      </vt:variant>
      <vt:variant>
        <vt:i4>744</vt:i4>
      </vt:variant>
      <vt:variant>
        <vt:i4>0</vt:i4>
      </vt:variant>
      <vt:variant>
        <vt:i4>5</vt:i4>
      </vt:variant>
      <vt:variant>
        <vt:lpwstr>https://portal.guiasalud.es/</vt:lpwstr>
      </vt:variant>
      <vt:variant>
        <vt:lpwstr/>
      </vt:variant>
      <vt:variant>
        <vt:i4>2424933</vt:i4>
      </vt:variant>
      <vt:variant>
        <vt:i4>741</vt:i4>
      </vt:variant>
      <vt:variant>
        <vt:i4>0</vt:i4>
      </vt:variant>
      <vt:variant>
        <vt:i4>5</vt:i4>
      </vt:variant>
      <vt:variant>
        <vt:lpwstr>https://www.inesss.qc.ca/outils-cliniques/outils-cliniques/outils-par-types/guides-dusage-optimal.html</vt:lpwstr>
      </vt:variant>
      <vt:variant>
        <vt:lpwstr/>
      </vt:variant>
      <vt:variant>
        <vt:i4>1441882</vt:i4>
      </vt:variant>
      <vt:variant>
        <vt:i4>738</vt:i4>
      </vt:variant>
      <vt:variant>
        <vt:i4>0</vt:i4>
      </vt:variant>
      <vt:variant>
        <vt:i4>5</vt:i4>
      </vt:variant>
      <vt:variant>
        <vt:lpwstr>https://www.awmf.org/awmf-online-das-portal-der-wissenschaftlichen-medizin/awmf-aktuell.html</vt:lpwstr>
      </vt:variant>
      <vt:variant>
        <vt:lpwstr/>
      </vt:variant>
      <vt:variant>
        <vt:i4>7209067</vt:i4>
      </vt:variant>
      <vt:variant>
        <vt:i4>735</vt:i4>
      </vt:variant>
      <vt:variant>
        <vt:i4>0</vt:i4>
      </vt:variant>
      <vt:variant>
        <vt:i4>5</vt:i4>
      </vt:variant>
      <vt:variant>
        <vt:lpwstr>https://www.sst.dk/da/Opgaver/Patientforloeb-og-kvalitet/Nationale-kliniske-retningslinjer-NKR</vt:lpwstr>
      </vt:variant>
      <vt:variant>
        <vt:lpwstr/>
      </vt:variant>
      <vt:variant>
        <vt:i4>5046341</vt:i4>
      </vt:variant>
      <vt:variant>
        <vt:i4>732</vt:i4>
      </vt:variant>
      <vt:variant>
        <vt:i4>0</vt:i4>
      </vt:variant>
      <vt:variant>
        <vt:i4>5</vt:i4>
      </vt:variant>
      <vt:variant>
        <vt:lpwstr>https://www.has-sante.fr/</vt:lpwstr>
      </vt:variant>
      <vt:variant>
        <vt:lpwstr/>
      </vt:variant>
      <vt:variant>
        <vt:i4>6488105</vt:i4>
      </vt:variant>
      <vt:variant>
        <vt:i4>729</vt:i4>
      </vt:variant>
      <vt:variant>
        <vt:i4>0</vt:i4>
      </vt:variant>
      <vt:variant>
        <vt:i4>5</vt:i4>
      </vt:variant>
      <vt:variant>
        <vt:lpwstr>https://kce.fgov.be/en/publications/all-reports</vt:lpwstr>
      </vt:variant>
      <vt:variant>
        <vt:lpwstr/>
      </vt:variant>
      <vt:variant>
        <vt:i4>131145</vt:i4>
      </vt:variant>
      <vt:variant>
        <vt:i4>726</vt:i4>
      </vt:variant>
      <vt:variant>
        <vt:i4>0</vt:i4>
      </vt:variant>
      <vt:variant>
        <vt:i4>5</vt:i4>
      </vt:variant>
      <vt:variant>
        <vt:lpwstr>https://www.icsi.org/guidelines/</vt:lpwstr>
      </vt:variant>
      <vt:variant>
        <vt:lpwstr/>
      </vt:variant>
      <vt:variant>
        <vt:i4>8323118</vt:i4>
      </vt:variant>
      <vt:variant>
        <vt:i4>723</vt:i4>
      </vt:variant>
      <vt:variant>
        <vt:i4>0</vt:i4>
      </vt:variant>
      <vt:variant>
        <vt:i4>5</vt:i4>
      </vt:variant>
      <vt:variant>
        <vt:lpwstr>https://health.gov.ie/national-patient-safety-office/ncec/national-clinical-guidelines/</vt:lpwstr>
      </vt:variant>
      <vt:variant>
        <vt:lpwstr/>
      </vt:variant>
      <vt:variant>
        <vt:i4>2752542</vt:i4>
      </vt:variant>
      <vt:variant>
        <vt:i4>720</vt:i4>
      </vt:variant>
      <vt:variant>
        <vt:i4>0</vt:i4>
      </vt:variant>
      <vt:variant>
        <vt:i4>5</vt:i4>
      </vt:variant>
      <vt:variant>
        <vt:lpwstr>https://www2.gov.bc.ca/gov/content/health/practitioner-professional-resources/bc-guidelines/guidelines-by-alphabetical-listing</vt:lpwstr>
      </vt:variant>
      <vt:variant>
        <vt:lpwstr>D</vt:lpwstr>
      </vt:variant>
      <vt:variant>
        <vt:i4>5570562</vt:i4>
      </vt:variant>
      <vt:variant>
        <vt:i4>717</vt:i4>
      </vt:variant>
      <vt:variant>
        <vt:i4>0</vt:i4>
      </vt:variant>
      <vt:variant>
        <vt:i4>5</vt:i4>
      </vt:variant>
      <vt:variant>
        <vt:lpwstr>https://canadiantaskforce.ca/guidelines/published-guidelines/</vt:lpwstr>
      </vt:variant>
      <vt:variant>
        <vt:lpwstr/>
      </vt:variant>
      <vt:variant>
        <vt:i4>3407991</vt:i4>
      </vt:variant>
      <vt:variant>
        <vt:i4>714</vt:i4>
      </vt:variant>
      <vt:variant>
        <vt:i4>0</vt:i4>
      </vt:variant>
      <vt:variant>
        <vt:i4>5</vt:i4>
      </vt:variant>
      <vt:variant>
        <vt:lpwstr>https://www.who.int/publications/i</vt:lpwstr>
      </vt:variant>
      <vt:variant>
        <vt:lpwstr/>
      </vt:variant>
      <vt:variant>
        <vt:i4>7012460</vt:i4>
      </vt:variant>
      <vt:variant>
        <vt:i4>711</vt:i4>
      </vt:variant>
      <vt:variant>
        <vt:i4>0</vt:i4>
      </vt:variant>
      <vt:variant>
        <vt:i4>5</vt:i4>
      </vt:variant>
      <vt:variant>
        <vt:lpwstr>https://www.sign.ac.uk/</vt:lpwstr>
      </vt:variant>
      <vt:variant>
        <vt:lpwstr/>
      </vt:variant>
      <vt:variant>
        <vt:i4>2752555</vt:i4>
      </vt:variant>
      <vt:variant>
        <vt:i4>708</vt:i4>
      </vt:variant>
      <vt:variant>
        <vt:i4>0</vt:i4>
      </vt:variant>
      <vt:variant>
        <vt:i4>5</vt:i4>
      </vt:variant>
      <vt:variant>
        <vt:lpwstr>https://www.nice.org.uk/guidance/published?type=ph</vt:lpwstr>
      </vt:variant>
      <vt:variant>
        <vt:lpwstr/>
      </vt:variant>
      <vt:variant>
        <vt:i4>4980752</vt:i4>
      </vt:variant>
      <vt:variant>
        <vt:i4>705</vt:i4>
      </vt:variant>
      <vt:variant>
        <vt:i4>0</vt:i4>
      </vt:variant>
      <vt:variant>
        <vt:i4>5</vt:i4>
      </vt:variant>
      <vt:variant>
        <vt:lpwstr>https://bestpractice.bmj.com/topics/en-gb/595</vt:lpwstr>
      </vt:variant>
      <vt:variant>
        <vt:lpwstr/>
      </vt:variant>
      <vt:variant>
        <vt:i4>5308488</vt:i4>
      </vt:variant>
      <vt:variant>
        <vt:i4>702</vt:i4>
      </vt:variant>
      <vt:variant>
        <vt:i4>0</vt:i4>
      </vt:variant>
      <vt:variant>
        <vt:i4>5</vt:i4>
      </vt:variant>
      <vt:variant>
        <vt:lpwstr>https://www.dynamed.com/home/</vt:lpwstr>
      </vt:variant>
      <vt:variant>
        <vt:lpwstr/>
      </vt:variant>
      <vt:variant>
        <vt:i4>7078009</vt:i4>
      </vt:variant>
      <vt:variant>
        <vt:i4>699</vt:i4>
      </vt:variant>
      <vt:variant>
        <vt:i4>0</vt:i4>
      </vt:variant>
      <vt:variant>
        <vt:i4>5</vt:i4>
      </vt:variant>
      <vt:variant>
        <vt:lpwstr>https://guidelines.gradepro.org/search</vt:lpwstr>
      </vt:variant>
      <vt:variant>
        <vt:lpwstr/>
      </vt:variant>
      <vt:variant>
        <vt:i4>1900618</vt:i4>
      </vt:variant>
      <vt:variant>
        <vt:i4>696</vt:i4>
      </vt:variant>
      <vt:variant>
        <vt:i4>0</vt:i4>
      </vt:variant>
      <vt:variant>
        <vt:i4>5</vt:i4>
      </vt:variant>
      <vt:variant>
        <vt:lpwstr>http://www.guidelines-registry.org/index.php?m=content&amp;c=index&amp;a=lists&amp;catid=3&amp;page=6</vt:lpwstr>
      </vt:variant>
      <vt:variant>
        <vt:lpwstr/>
      </vt:variant>
      <vt:variant>
        <vt:i4>4194333</vt:i4>
      </vt:variant>
      <vt:variant>
        <vt:i4>693</vt:i4>
      </vt:variant>
      <vt:variant>
        <vt:i4>0</vt:i4>
      </vt:variant>
      <vt:variant>
        <vt:i4>5</vt:i4>
      </vt:variant>
      <vt:variant>
        <vt:lpwstr>https://www.tripdatabase.com/</vt:lpwstr>
      </vt:variant>
      <vt:variant>
        <vt:lpwstr/>
      </vt:variant>
      <vt:variant>
        <vt:i4>851982</vt:i4>
      </vt:variant>
      <vt:variant>
        <vt:i4>690</vt:i4>
      </vt:variant>
      <vt:variant>
        <vt:i4>0</vt:i4>
      </vt:variant>
      <vt:variant>
        <vt:i4>5</vt:i4>
      </vt:variant>
      <vt:variant>
        <vt:lpwstr>https://joulecma.ca/cpg/homepage</vt:lpwstr>
      </vt:variant>
      <vt:variant>
        <vt:lpwstr/>
      </vt:variant>
      <vt:variant>
        <vt:i4>5963853</vt:i4>
      </vt:variant>
      <vt:variant>
        <vt:i4>687</vt:i4>
      </vt:variant>
      <vt:variant>
        <vt:i4>0</vt:i4>
      </vt:variant>
      <vt:variant>
        <vt:i4>5</vt:i4>
      </vt:variant>
      <vt:variant>
        <vt:lpwstr>https://www.dynamed.com/</vt:lpwstr>
      </vt:variant>
      <vt:variant>
        <vt:lpwstr/>
      </vt:variant>
      <vt:variant>
        <vt:i4>2621559</vt:i4>
      </vt:variant>
      <vt:variant>
        <vt:i4>684</vt:i4>
      </vt:variant>
      <vt:variant>
        <vt:i4>0</vt:i4>
      </vt:variant>
      <vt:variant>
        <vt:i4>5</vt:i4>
      </vt:variant>
      <vt:variant>
        <vt:lpwstr>https://app.magicapp.org/app</vt:lpwstr>
      </vt:variant>
      <vt:variant>
        <vt:lpwstr>/guidelines</vt:lpwstr>
      </vt:variant>
      <vt:variant>
        <vt:i4>5701748</vt:i4>
      </vt:variant>
      <vt:variant>
        <vt:i4>681</vt:i4>
      </vt:variant>
      <vt:variant>
        <vt:i4>0</vt:i4>
      </vt:variant>
      <vt:variant>
        <vt:i4>5</vt:i4>
      </vt:variant>
      <vt:variant>
        <vt:lpwstr>https://www.epistemonikos.org/en/groups/grade_guideline</vt:lpwstr>
      </vt:variant>
      <vt:variant>
        <vt:lpwstr/>
      </vt:variant>
      <vt:variant>
        <vt:i4>4587542</vt:i4>
      </vt:variant>
      <vt:variant>
        <vt:i4>678</vt:i4>
      </vt:variant>
      <vt:variant>
        <vt:i4>0</vt:i4>
      </vt:variant>
      <vt:variant>
        <vt:i4>5</vt:i4>
      </vt:variant>
      <vt:variant>
        <vt:lpwstr>https://www.guidelinecentral.com/</vt:lpwstr>
      </vt:variant>
      <vt:variant>
        <vt:lpwstr/>
      </vt:variant>
      <vt:variant>
        <vt:i4>1376267</vt:i4>
      </vt:variant>
      <vt:variant>
        <vt:i4>675</vt:i4>
      </vt:variant>
      <vt:variant>
        <vt:i4>0</vt:i4>
      </vt:variant>
      <vt:variant>
        <vt:i4>5</vt:i4>
      </vt:variant>
      <vt:variant>
        <vt:lpwstr>https://guidelines.ecri.org/</vt:lpwstr>
      </vt:variant>
      <vt:variant>
        <vt:lpwstr/>
      </vt:variant>
      <vt:variant>
        <vt:i4>917597</vt:i4>
      </vt:variant>
      <vt:variant>
        <vt:i4>672</vt:i4>
      </vt:variant>
      <vt:variant>
        <vt:i4>0</vt:i4>
      </vt:variant>
      <vt:variant>
        <vt:i4>5</vt:i4>
      </vt:variant>
      <vt:variant>
        <vt:lpwstr>http://sites.bvsalud.org/bigg/biblio/</vt:lpwstr>
      </vt:variant>
      <vt:variant>
        <vt:lpwstr/>
      </vt:variant>
      <vt:variant>
        <vt:i4>73</vt:i4>
      </vt:variant>
      <vt:variant>
        <vt:i4>669</vt:i4>
      </vt:variant>
      <vt:variant>
        <vt:i4>0</vt:i4>
      </vt:variant>
      <vt:variant>
        <vt:i4>5</vt:i4>
      </vt:variant>
      <vt:variant>
        <vt:lpwstr>https://guidelines.ebmportal.com/</vt:lpwstr>
      </vt:variant>
      <vt:variant>
        <vt:lpwstr/>
      </vt:variant>
      <vt:variant>
        <vt:i4>5111835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Tabulka1</vt:lpwstr>
      </vt:variant>
      <vt:variant>
        <vt:i4>10813748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_Příloha_II_–</vt:lpwstr>
      </vt:variant>
      <vt:variant>
        <vt:i4>5308620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_Indikátory_kvality</vt:lpwstr>
      </vt:variant>
      <vt:variant>
        <vt:i4>10813739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_Příloha_IV_–</vt:lpwstr>
      </vt:variant>
      <vt:variant>
        <vt:i4>917564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_Implementace</vt:lpwstr>
      </vt:variant>
      <vt:variant>
        <vt:i4>1703943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_Struktura_DP</vt:lpwstr>
      </vt:variant>
      <vt:variant>
        <vt:i4>7667784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OD_priklad</vt:lpwstr>
      </vt:variant>
      <vt:variant>
        <vt:i4>13893740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_Specifika_tvorby_operativních</vt:lpwstr>
      </vt:variant>
      <vt:variant>
        <vt:i4>7798965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_Doporučení_pro_další</vt:lpwstr>
      </vt:variant>
      <vt:variant>
        <vt:i4>24314039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_Doporučení_pro_zdravotní</vt:lpwstr>
      </vt:variant>
      <vt:variant>
        <vt:i4>12386774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_Síla_doporučení</vt:lpwstr>
      </vt:variant>
      <vt:variant>
        <vt:i4>8388614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_Zdravotní_ekvita</vt:lpwstr>
      </vt:variant>
      <vt:variant>
        <vt:i4>29622522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_Posouzení_ekonomických_dopadů</vt:lpwstr>
      </vt:variant>
      <vt:variant>
        <vt:i4>2949269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_Rámec_od_důkazů</vt:lpwstr>
      </vt:variant>
      <vt:variant>
        <vt:i4>12386424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_Rozhodnutí_tvůrčího_týmu</vt:lpwstr>
      </vt:variant>
      <vt:variant>
        <vt:i4>30015493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_Tvorba_nového_doporučení</vt:lpwstr>
      </vt:variant>
      <vt:variant>
        <vt:i4>14811444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_Hodnocení_důležitosti_(kritičnosti)</vt:lpwstr>
      </vt:variant>
      <vt:variant>
        <vt:i4>12124308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_Tvorba_nových_systematických</vt:lpwstr>
      </vt:variant>
      <vt:variant>
        <vt:i4>34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_Vyhledávací_strategie_a</vt:lpwstr>
      </vt:variant>
      <vt:variant>
        <vt:i4>13959423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_Transformace_vizuálního_stylu</vt:lpwstr>
      </vt:variant>
      <vt:variant>
        <vt:i4>62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_Modul_rozhodování_a</vt:lpwstr>
      </vt:variant>
      <vt:variant>
        <vt:i4>9306134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_Modul_hodnocení</vt:lpwstr>
      </vt:variant>
      <vt:variant>
        <vt:i4>9568300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_Modul_vyhledávání_a</vt:lpwstr>
      </vt:variant>
      <vt:variant>
        <vt:i4>4980763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Tabulka3</vt:lpwstr>
      </vt:variant>
      <vt:variant>
        <vt:i4>5111835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Tabulka1</vt:lpwstr>
      </vt:variant>
      <vt:variant>
        <vt:i4>5570572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Obrazek3</vt:lpwstr>
      </vt:variant>
      <vt:variant>
        <vt:i4>5963886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_Tvorba_de_novo</vt:lpwstr>
      </vt:variant>
      <vt:variant>
        <vt:i4>2555915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_Proces_adaptace_existujících</vt:lpwstr>
      </vt:variant>
      <vt:variant>
        <vt:i4>7733357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Proces_evidence_protokolu_DP_OD</vt:lpwstr>
      </vt:variant>
      <vt:variant>
        <vt:i4>10813739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_Příloha_IV_–</vt:lpwstr>
      </vt:variant>
      <vt:variant>
        <vt:i4>917564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_Implementace</vt:lpwstr>
      </vt:variant>
      <vt:variant>
        <vt:i4>5308620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_Indikátory_kvality</vt:lpwstr>
      </vt:variant>
      <vt:variant>
        <vt:i4>917564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_Implementace</vt:lpwstr>
      </vt:variant>
      <vt:variant>
        <vt:i4>2555915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_Proces_adaptace_existujících</vt:lpwstr>
      </vt:variant>
      <vt:variant>
        <vt:i4>5963886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_Tvorba_de_novo</vt:lpwstr>
      </vt:variant>
      <vt:variant>
        <vt:i4>6357059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DP_priklad</vt:lpwstr>
      </vt:variant>
      <vt:variant>
        <vt:i4>5177398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_GRADE-ADOLOPMENT_DP_a</vt:lpwstr>
      </vt:variant>
      <vt:variant>
        <vt:i4>28639714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_Tvorba_doporučení_založeného</vt:lpwstr>
      </vt:variant>
      <vt:variant>
        <vt:i4>5963886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_Tvorba_de_novo</vt:lpwstr>
      </vt:variant>
      <vt:variant>
        <vt:i4>2555915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_Proces_adaptace_existujících</vt:lpwstr>
      </vt:variant>
      <vt:variant>
        <vt:i4>6357059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DP_priklad</vt:lpwstr>
      </vt:variant>
      <vt:variant>
        <vt:i4>5177398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_GRADE-ADOLOPMENT_DP_a</vt:lpwstr>
      </vt:variant>
      <vt:variant>
        <vt:i4>5111835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Tabulka1</vt:lpwstr>
      </vt:variant>
      <vt:variant>
        <vt:i4>4522057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Priklad_vyhl_strategie</vt:lpwstr>
      </vt:variant>
      <vt:variant>
        <vt:i4>15335489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_Plánování_a_tvorba</vt:lpwstr>
      </vt:variant>
      <vt:variant>
        <vt:i4>5308620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_Indikátory_kvality</vt:lpwstr>
      </vt:variant>
      <vt:variant>
        <vt:i4>16711903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_Guideline_(klinická)_otázka</vt:lpwstr>
      </vt:variant>
      <vt:variant>
        <vt:i4>4849691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Tabulka5</vt:lpwstr>
      </vt:variant>
      <vt:variant>
        <vt:i4>6881533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_Východiska_(Background)</vt:lpwstr>
      </vt:variant>
      <vt:variant>
        <vt:i4>1966088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Souhlas_odb_spol</vt:lpwstr>
      </vt:variant>
      <vt:variant>
        <vt:i4>10617072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_Tvůrčí_týmy_OD</vt:lpwstr>
      </vt:variant>
      <vt:variant>
        <vt:i4>2490755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_Složení_multidisciplinárního_panelu</vt:lpwstr>
      </vt:variant>
      <vt:variant>
        <vt:i4>3998179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_Složení_tvůrčího_týmu,</vt:lpwstr>
      </vt:variant>
      <vt:variant>
        <vt:i4>4063258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Prohlaseni_o_stretu_zajmu</vt:lpwstr>
      </vt:variant>
      <vt:variant>
        <vt:i4>4653143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Prac_skup_pacienti</vt:lpwstr>
      </vt:variant>
      <vt:variant>
        <vt:i4>23593092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_Živý_DP_(Living</vt:lpwstr>
      </vt:variant>
      <vt:variant>
        <vt:i4>7012476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Aktualizace</vt:lpwstr>
      </vt:variant>
      <vt:variant>
        <vt:i4>5439537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_Modul_aktualizace_DP/OD</vt:lpwstr>
      </vt:variant>
      <vt:variant>
        <vt:i4>7667784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OD_priklad</vt:lpwstr>
      </vt:variant>
      <vt:variant>
        <vt:i4>13893740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_Specifika_tvorby_operativních</vt:lpwstr>
      </vt:variant>
      <vt:variant>
        <vt:i4>3997711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DP_a_jejich_typologie</vt:lpwstr>
      </vt:variant>
      <vt:variant>
        <vt:i4>2556223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_Klíčová_slova,_MeSH</vt:lpwstr>
      </vt:variant>
      <vt:variant>
        <vt:i4>1966088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Souhlas_odb_spol</vt:lpwstr>
      </vt:variant>
      <vt:variant>
        <vt:i4>4063258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Prohlaseni_o_stretu_zajmu</vt:lpwstr>
      </vt:variant>
      <vt:variant>
        <vt:i4>4653143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Prac_skup_pacienti</vt:lpwstr>
      </vt:variant>
      <vt:variant>
        <vt:i4>23265484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_Živý_DP/OD_(Living</vt:lpwstr>
      </vt:variant>
      <vt:variant>
        <vt:i4>2556223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_Klíčová_slova,_MeSH</vt:lpwstr>
      </vt:variant>
      <vt:variant>
        <vt:i4>10813748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_Příloha_II_–</vt:lpwstr>
      </vt:variant>
      <vt:variant>
        <vt:i4>851981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Polozky_reg_form_DP_OD_do_CE</vt:lpwstr>
      </vt:variant>
      <vt:variant>
        <vt:i4>13172842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_Plánování_DP_a</vt:lpwstr>
      </vt:variant>
      <vt:variant>
        <vt:i4>1769621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Základní_procesní_kroky_tvorby_OD</vt:lpwstr>
      </vt:variant>
      <vt:variant>
        <vt:i4>5636196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Finalizace_schválení_a_publikace_DP_OD</vt:lpwstr>
      </vt:variant>
      <vt:variant>
        <vt:i4>3998179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_Složení_tvůrčího_týmu,</vt:lpwstr>
      </vt:variant>
      <vt:variant>
        <vt:i4>6094941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Priprava_DP_OD</vt:lpwstr>
      </vt:variant>
      <vt:variant>
        <vt:i4>1310749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Pred_zahajenim_tvorby</vt:lpwstr>
      </vt:variant>
      <vt:variant>
        <vt:i4>5308620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_Indikátory_kvality</vt:lpwstr>
      </vt:variant>
      <vt:variant>
        <vt:i4>13893740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_Specifika_tvorby_operativních</vt:lpwstr>
      </vt:variant>
      <vt:variant>
        <vt:i4>14352482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_Certifikovaná_metodika_dle</vt:lpwstr>
      </vt:variant>
      <vt:variant>
        <vt:i4>5963886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_Tvorba_de_novo</vt:lpwstr>
      </vt:variant>
      <vt:variant>
        <vt:i4>5963886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_Tvorba_de_novo</vt:lpwstr>
      </vt:variant>
      <vt:variant>
        <vt:i4>2555915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_Proces_adaptace_existujících</vt:lpwstr>
      </vt:variant>
      <vt:variant>
        <vt:i4>5177398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_GRADE-ADOLOPMENT_DP_a</vt:lpwstr>
      </vt:variant>
      <vt:variant>
        <vt:i4>7086427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_Úvod_–_doporučené</vt:lpwstr>
      </vt:variant>
      <vt:variant>
        <vt:i4>545259883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_Příloha_III_–</vt:lpwstr>
      </vt:variant>
      <vt:variant>
        <vt:i4>131143</vt:i4>
      </vt:variant>
      <vt:variant>
        <vt:i4>402</vt:i4>
      </vt:variant>
      <vt:variant>
        <vt:i4>0</vt:i4>
      </vt:variant>
      <vt:variant>
        <vt:i4>5</vt:i4>
      </vt:variant>
      <vt:variant>
        <vt:lpwstr>https://nikez.mzcr.cz/cs/o-nikez/metodicke-centrum-nikez/</vt:lpwstr>
      </vt:variant>
      <vt:variant>
        <vt:lpwstr/>
      </vt:variant>
      <vt:variant>
        <vt:i4>6619238</vt:i4>
      </vt:variant>
      <vt:variant>
        <vt:i4>399</vt:i4>
      </vt:variant>
      <vt:variant>
        <vt:i4>0</vt:i4>
      </vt:variant>
      <vt:variant>
        <vt:i4>5</vt:i4>
      </vt:variant>
      <vt:variant>
        <vt:lpwstr>https://nikez.mzcr.cz/cs/postupy-doporuceni/centralni-evidence/</vt:lpwstr>
      </vt:variant>
      <vt:variant>
        <vt:lpwstr/>
      </vt:variant>
      <vt:variant>
        <vt:i4>6160397</vt:i4>
      </vt:variant>
      <vt:variant>
        <vt:i4>396</vt:i4>
      </vt:variant>
      <vt:variant>
        <vt:i4>0</vt:i4>
      </vt:variant>
      <vt:variant>
        <vt:i4>5</vt:i4>
      </vt:variant>
      <vt:variant>
        <vt:lpwstr>https://nikez.mzcr.cz/cs/o-nikez/vykonna-ridici-rada/</vt:lpwstr>
      </vt:variant>
      <vt:variant>
        <vt:lpwstr/>
      </vt:variant>
      <vt:variant>
        <vt:i4>5963886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_Tvorba_de_novo</vt:lpwstr>
      </vt:variant>
      <vt:variant>
        <vt:i4>2555915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_Proces_adaptace_existujících</vt:lpwstr>
      </vt:variant>
      <vt:variant>
        <vt:i4>5177398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_GRADE-ADOLOPMENT_DP_a</vt:lpwstr>
      </vt:variant>
      <vt:variant>
        <vt:i4>23265447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_Souhrn_vědeckých_důkazů</vt:lpwstr>
      </vt:variant>
      <vt:variant>
        <vt:i4>9109762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_Přílohy</vt:lpwstr>
      </vt:variant>
      <vt:variant>
        <vt:i4>7086427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_Úvod_–_doporučené</vt:lpwstr>
      </vt:variant>
      <vt:variant>
        <vt:i4>1310728</vt:i4>
      </vt:variant>
      <vt:variant>
        <vt:i4>375</vt:i4>
      </vt:variant>
      <vt:variant>
        <vt:i4>0</vt:i4>
      </vt:variant>
      <vt:variant>
        <vt:i4>5</vt:i4>
      </vt:variant>
      <vt:variant>
        <vt:lpwstr>https://nikez.mzcr.cz/cs/o-nikez/</vt:lpwstr>
      </vt:variant>
      <vt:variant>
        <vt:lpwstr/>
      </vt:variant>
      <vt:variant>
        <vt:i4>1245241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_Toc169521362</vt:lpwstr>
      </vt:variant>
      <vt:variant>
        <vt:i4>1048633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_Toc169521357</vt:lpwstr>
      </vt:variant>
      <vt:variant>
        <vt:i4>1048633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_Toc169521354</vt:lpwstr>
      </vt:variant>
      <vt:variant>
        <vt:i4>1048633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_Toc169521350</vt:lpwstr>
      </vt:variant>
      <vt:variant>
        <vt:i4>1114169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_Toc169521345</vt:lpwstr>
      </vt:variant>
      <vt:variant>
        <vt:i4>1441849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_Toc169521331</vt:lpwstr>
      </vt:variant>
      <vt:variant>
        <vt:i4>1310777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_Toc169521317</vt:lpwstr>
      </vt:variant>
      <vt:variant>
        <vt:i4>1310777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_Toc169521316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_Toc169521315</vt:lpwstr>
      </vt:variant>
      <vt:variant>
        <vt:i4>1310777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_Toc169521314</vt:lpwstr>
      </vt:variant>
      <vt:variant>
        <vt:i4>1310777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_Toc169521313</vt:lpwstr>
      </vt:variant>
      <vt:variant>
        <vt:i4>1310777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_Toc169521312</vt:lpwstr>
      </vt:variant>
      <vt:variant>
        <vt:i4>1310777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_Toc169521311</vt:lpwstr>
      </vt:variant>
      <vt:variant>
        <vt:i4>1310777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_Toc169521310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_Toc169521309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_Toc169521308</vt:lpwstr>
      </vt:variant>
      <vt:variant>
        <vt:i4>1376313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_Toc169521307</vt:lpwstr>
      </vt:variant>
      <vt:variant>
        <vt:i4>1376313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_Toc169521306</vt:lpwstr>
      </vt:variant>
      <vt:variant>
        <vt:i4>1376313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_Toc169521305</vt:lpwstr>
      </vt:variant>
      <vt:variant>
        <vt:i4>1376313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_Toc169521304</vt:lpwstr>
      </vt:variant>
      <vt:variant>
        <vt:i4>1376313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_Toc169521303</vt:lpwstr>
      </vt:variant>
      <vt:variant>
        <vt:i4>1376313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_Toc169521302</vt:lpwstr>
      </vt:variant>
      <vt:variant>
        <vt:i4>1376313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_Toc169521301</vt:lpwstr>
      </vt:variant>
      <vt:variant>
        <vt:i4>1376313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_Toc169521300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_Toc169521299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_Toc169521298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_Toc169521297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_Toc169521296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_Toc169521295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_Toc169521294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_Toc169521293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_Toc169521292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_Toc169521291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_Toc169521290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_Toc169521289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_Toc169521288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_Toc169521287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_Toc169521286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_Toc169521285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_Toc169521284</vt:lpwstr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_Toc169521283</vt:lpwstr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_Toc169521282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_Toc169521281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_Toc169521280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_Toc169521279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_Toc169521278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_Toc169521277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_Toc169521276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_Toc169521275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_Toc169521274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_Toc169521273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_Toc169521272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_Toc169521271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_Toc169521270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_Toc169521269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_Toc169521268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_Toc169521267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_Toc169521266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_Toc169521265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_Toc169521264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_Toc169521263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_Toc169521262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Gabrielová Andrea Mgr.</dc:creator>
  <cp:keywords/>
  <cp:lastModifiedBy>Klugar Miloslav PhDr. Ph.D.</cp:lastModifiedBy>
  <cp:revision>59</cp:revision>
  <cp:lastPrinted>2025-02-19T18:11:00Z</cp:lastPrinted>
  <dcterms:created xsi:type="dcterms:W3CDTF">2025-06-01T17:31:00Z</dcterms:created>
  <dcterms:modified xsi:type="dcterms:W3CDTF">2025-06-01T19:09:00Z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0x010100633BA8B75DAD514CBDA42A7240AC13B2</vt:lpwstr>
  </property>
  <property fmtid="{D5CDD505-2E9C-101B-9397-08002B2CF9AE}" pid="3" name="ZOTERO_PREF_2">
    <vt:lpwstr>maticJournalAbbreviations" value="true"/&gt;&lt;pref name="dontAskDelayCitationUpdates" value="true"/&gt;&lt;/prefs&gt;&lt;/data&gt;</vt:lpwstr>
  </property>
  <property fmtid="{D5CDD505-2E9C-101B-9397-08002B2CF9AE}" pid="4" name="ZOTERO_PREF_1">
    <vt:lpwstr>&lt;data data-version="3" zotero-version="6.0.36"&gt;&lt;session id="DMZLMTgG"/&gt;&lt;style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5" name="MediaServiceImageTags">
    <vt:lpwstr/>
  </property>
  <property fmtid="{D5CDD505-2E9C-101B-9397-08002B2CF9AE}" pid="6" name="GrammarlyDocumentId">
    <vt:lpwstr>0ba9728e-ae5b-4089-a79b-d1208e4f2aed</vt:lpwstr>
  </property>
</Properties>
</file>